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F7A5D" w14:textId="26EED760" w:rsidR="00C56A3F" w:rsidRPr="00C56A3F" w:rsidRDefault="00AA66B7" w:rsidP="00C56A3F">
      <w:pPr>
        <w:pStyle w:val="Heading1"/>
        <w:rPr>
          <w:b/>
          <w:bCs/>
          <w:color w:val="417A84" w:themeColor="accent5" w:themeShade="BF"/>
          <w:sz w:val="48"/>
          <w:szCs w:val="48"/>
        </w:rPr>
      </w:pPr>
      <w:bookmarkStart w:id="0" w:name="_Toc61602222"/>
      <w:bookmarkStart w:id="1" w:name="_Toc61610479"/>
      <w:bookmarkStart w:id="2" w:name="_Toc61610526"/>
      <w:r>
        <w:rPr>
          <w:noProof/>
        </w:rPr>
        <w:drawing>
          <wp:anchor distT="0" distB="0" distL="114300" distR="114300" simplePos="0" relativeHeight="251658240" behindDoc="0" locked="0" layoutInCell="1" allowOverlap="1" wp14:anchorId="60CD7CAE" wp14:editId="417FE62C">
            <wp:simplePos x="0" y="0"/>
            <wp:positionH relativeFrom="character">
              <wp:posOffset>4827268</wp:posOffset>
            </wp:positionH>
            <wp:positionV relativeFrom="page">
              <wp:posOffset>360045</wp:posOffset>
            </wp:positionV>
            <wp:extent cx="1447200" cy="1447200"/>
            <wp:effectExtent l="0" t="0" r="635" b="635"/>
            <wp:wrapSquare wrapText="bothSides"/>
            <wp:docPr id="457670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447200" cy="1447200"/>
                    </a:xfrm>
                    <a:prstGeom prst="rect">
                      <a:avLst/>
                    </a:prstGeom>
                  </pic:spPr>
                </pic:pic>
              </a:graphicData>
            </a:graphic>
            <wp14:sizeRelH relativeFrom="page">
              <wp14:pctWidth>0</wp14:pctWidth>
            </wp14:sizeRelH>
            <wp14:sizeRelV relativeFrom="page">
              <wp14:pctHeight>0</wp14:pctHeight>
            </wp14:sizeRelV>
          </wp:anchor>
        </w:drawing>
      </w:r>
      <w:r w:rsidR="00C56A3F" w:rsidRPr="00C56A3F">
        <w:rPr>
          <w:rFonts w:cstheme="minorHAnsi"/>
          <w:b/>
          <w:bCs/>
        </w:rPr>
        <w:t xml:space="preserve"> </w:t>
      </w:r>
      <w:r w:rsidR="00C56A3F" w:rsidRPr="00C56A3F">
        <w:rPr>
          <w:b/>
          <w:bCs/>
          <w:color w:val="417A84" w:themeColor="accent5" w:themeShade="BF"/>
          <w:sz w:val="48"/>
          <w:szCs w:val="48"/>
        </w:rPr>
        <w:t>Scientific Analysis of Collections – Request Form</w:t>
      </w:r>
    </w:p>
    <w:p w14:paraId="721B4E42" w14:textId="3362C956" w:rsidR="00C56A3F" w:rsidRPr="00C56A3F" w:rsidRDefault="00C56A3F" w:rsidP="00C56A3F">
      <w:pPr>
        <w:pStyle w:val="Heading1"/>
        <w:rPr>
          <w:color w:val="417A84" w:themeColor="accent5" w:themeShade="BF"/>
        </w:rPr>
      </w:pPr>
      <w:r w:rsidRPr="00C56A3F">
        <w:rPr>
          <w:color w:val="417A84" w:themeColor="accent5" w:themeShade="BF"/>
        </w:rPr>
        <w:t>Bodleian Libraries Conservation and Heritage Science</w:t>
      </w:r>
    </w:p>
    <w:bookmarkEnd w:id="0"/>
    <w:bookmarkEnd w:id="1"/>
    <w:bookmarkEnd w:id="2"/>
    <w:p w14:paraId="514B6058" w14:textId="77777777" w:rsidR="00A54C52" w:rsidRDefault="00A54C52" w:rsidP="00A54C52"/>
    <w:p w14:paraId="4C8CF6A4" w14:textId="24F6C8E6" w:rsidR="00C56A3F" w:rsidRDefault="00C56A3F" w:rsidP="00C56A3F">
      <w:pPr>
        <w:rPr>
          <w:sz w:val="24"/>
          <w:szCs w:val="24"/>
        </w:rPr>
      </w:pPr>
      <w:r w:rsidRPr="00C56A3F">
        <w:rPr>
          <w:sz w:val="24"/>
          <w:szCs w:val="24"/>
        </w:rPr>
        <w:t xml:space="preserve">The Bodleian Libraries undertake and/or facilitate the scientific analysis of collections in support of clearly defined and well-justified research questions, where the condition of the collection permits such examination. Requests are reviewed by the Head of Conservation and Heritage Science in consultation with relevant curator(s). Completed forms should be submitted to </w:t>
      </w:r>
      <w:hyperlink r:id="rId12" w:history="1">
        <w:r w:rsidRPr="00C56A3F">
          <w:rPr>
            <w:rStyle w:val="Hyperlink"/>
            <w:sz w:val="24"/>
            <w:szCs w:val="24"/>
          </w:rPr>
          <w:t>virginia.llado-buisan@bodleian.ox.ac.uk</w:t>
        </w:r>
      </w:hyperlink>
      <w:r w:rsidRPr="00C56A3F">
        <w:rPr>
          <w:sz w:val="24"/>
          <w:szCs w:val="24"/>
        </w:rPr>
        <w:t xml:space="preserve">. Please note that during busy periods, sending responses might take up to a month.  </w:t>
      </w:r>
    </w:p>
    <w:p w14:paraId="2A85D92D" w14:textId="6BE960F9" w:rsidR="00C56A3F" w:rsidRDefault="00C56A3F" w:rsidP="00C56A3F">
      <w:pPr>
        <w:rPr>
          <w:sz w:val="24"/>
          <w:szCs w:val="24"/>
        </w:rPr>
      </w:pPr>
    </w:p>
    <w:tbl>
      <w:tblPr>
        <w:tblW w:w="909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
        <w:gridCol w:w="8976"/>
      </w:tblGrid>
      <w:tr w:rsidR="00C56A3F" w:rsidRPr="00C56A3F" w14:paraId="18B4EB81" w14:textId="77777777" w:rsidTr="00C56A3F">
        <w:trPr>
          <w:gridBefore w:val="1"/>
          <w:wBefore w:w="120" w:type="dxa"/>
          <w:trHeight w:val="1228"/>
        </w:trPr>
        <w:tc>
          <w:tcPr>
            <w:tcW w:w="8976" w:type="dxa"/>
          </w:tcPr>
          <w:p w14:paraId="15B24B76" w14:textId="77777777" w:rsidR="00C56A3F" w:rsidRPr="00C56A3F" w:rsidRDefault="00C56A3F" w:rsidP="00851257">
            <w:pPr>
              <w:pStyle w:val="ListParagraph"/>
              <w:ind w:left="765"/>
              <w:rPr>
                <w:rFonts w:asciiTheme="minorHAnsi" w:hAnsiTheme="minorHAnsi" w:cstheme="minorHAnsi"/>
                <w:b/>
                <w:bCs/>
              </w:rPr>
            </w:pPr>
          </w:p>
          <w:p w14:paraId="7405AC6E" w14:textId="77777777" w:rsidR="00C56A3F" w:rsidRPr="00C56A3F" w:rsidRDefault="00C56A3F" w:rsidP="00C56A3F">
            <w:pPr>
              <w:pStyle w:val="ListParagraph"/>
              <w:numPr>
                <w:ilvl w:val="0"/>
                <w:numId w:val="19"/>
              </w:numPr>
              <w:spacing w:after="160" w:line="259" w:lineRule="auto"/>
              <w:contextualSpacing/>
              <w:rPr>
                <w:rFonts w:asciiTheme="majorHAnsi" w:hAnsiTheme="majorHAnsi" w:cstheme="minorHAnsi"/>
                <w:b/>
                <w:bCs/>
                <w:sz w:val="26"/>
                <w:szCs w:val="26"/>
              </w:rPr>
            </w:pPr>
            <w:r w:rsidRPr="00C56A3F">
              <w:rPr>
                <w:rFonts w:asciiTheme="majorHAnsi" w:hAnsiTheme="majorHAnsi" w:cstheme="minorHAnsi"/>
                <w:b/>
                <w:bCs/>
                <w:color w:val="2B5258" w:themeColor="accent5" w:themeShade="80"/>
                <w:sz w:val="26"/>
                <w:szCs w:val="26"/>
              </w:rPr>
              <w:t>Project Title:</w:t>
            </w:r>
          </w:p>
        </w:tc>
      </w:tr>
      <w:tr w:rsidR="00C56A3F" w:rsidRPr="00C56A3F" w14:paraId="3A6E98C1" w14:textId="77777777" w:rsidTr="00C56A3F">
        <w:trPr>
          <w:gridBefore w:val="1"/>
          <w:wBefore w:w="120" w:type="dxa"/>
          <w:trHeight w:val="70"/>
        </w:trPr>
        <w:tc>
          <w:tcPr>
            <w:tcW w:w="8976" w:type="dxa"/>
          </w:tcPr>
          <w:p w14:paraId="6FBB6AEF" w14:textId="77777777" w:rsidR="00C56A3F" w:rsidRPr="00C56A3F" w:rsidRDefault="00C56A3F" w:rsidP="00851257">
            <w:pPr>
              <w:ind w:left="45"/>
              <w:rPr>
                <w:rFonts w:cstheme="minorHAnsi"/>
              </w:rPr>
            </w:pPr>
            <w:r w:rsidRPr="00C56A3F">
              <w:rPr>
                <w:rFonts w:cstheme="minorHAnsi"/>
              </w:rPr>
              <w:tab/>
            </w:r>
          </w:p>
          <w:p w14:paraId="04024013" w14:textId="77777777" w:rsidR="00C56A3F" w:rsidRPr="00C56A3F" w:rsidRDefault="00C56A3F" w:rsidP="00C56A3F">
            <w:pPr>
              <w:pStyle w:val="ListParagraph"/>
              <w:numPr>
                <w:ilvl w:val="0"/>
                <w:numId w:val="19"/>
              </w:numPr>
              <w:spacing w:after="160" w:line="259" w:lineRule="auto"/>
              <w:contextualSpacing/>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t>Applicant details:</w:t>
            </w:r>
          </w:p>
          <w:p w14:paraId="6560C615" w14:textId="77777777" w:rsidR="00C56A3F" w:rsidRPr="00C56A3F" w:rsidRDefault="00C56A3F" w:rsidP="00851257">
            <w:pPr>
              <w:pStyle w:val="ListParagraph"/>
              <w:rPr>
                <w:rFonts w:asciiTheme="minorHAnsi" w:hAnsiTheme="minorHAnsi" w:cstheme="minorHAnsi"/>
                <w:b/>
                <w:bCs/>
              </w:rPr>
            </w:pPr>
          </w:p>
          <w:p w14:paraId="4C9C01C6" w14:textId="77777777" w:rsidR="00C56A3F" w:rsidRPr="00C56A3F" w:rsidRDefault="00C56A3F" w:rsidP="00C56A3F">
            <w:pPr>
              <w:pStyle w:val="ListParagraph"/>
              <w:numPr>
                <w:ilvl w:val="0"/>
                <w:numId w:val="20"/>
              </w:numPr>
              <w:spacing w:after="160" w:line="259" w:lineRule="auto"/>
              <w:contextualSpacing/>
              <w:rPr>
                <w:rFonts w:asciiTheme="minorHAnsi" w:hAnsiTheme="minorHAnsi" w:cstheme="minorHAnsi"/>
              </w:rPr>
            </w:pPr>
            <w:r w:rsidRPr="00C56A3F">
              <w:rPr>
                <w:rFonts w:asciiTheme="minorHAnsi" w:hAnsiTheme="minorHAnsi" w:cstheme="minorHAnsi"/>
              </w:rPr>
              <w:t>Name</w:t>
            </w:r>
          </w:p>
          <w:p w14:paraId="17FCE339" w14:textId="77777777" w:rsidR="00C56A3F" w:rsidRPr="00C56A3F" w:rsidRDefault="00C56A3F" w:rsidP="00851257">
            <w:pPr>
              <w:ind w:left="45"/>
              <w:rPr>
                <w:rFonts w:cstheme="minorHAnsi"/>
              </w:rPr>
            </w:pPr>
          </w:p>
          <w:p w14:paraId="5BA5B076" w14:textId="77777777" w:rsidR="00C56A3F" w:rsidRPr="00C56A3F" w:rsidRDefault="00C56A3F" w:rsidP="00C56A3F">
            <w:pPr>
              <w:pStyle w:val="ListParagraph"/>
              <w:numPr>
                <w:ilvl w:val="0"/>
                <w:numId w:val="20"/>
              </w:numPr>
              <w:spacing w:after="160" w:line="259" w:lineRule="auto"/>
              <w:contextualSpacing/>
              <w:rPr>
                <w:rFonts w:asciiTheme="minorHAnsi" w:hAnsiTheme="minorHAnsi" w:cstheme="minorHAnsi"/>
              </w:rPr>
            </w:pPr>
            <w:r w:rsidRPr="00C56A3F">
              <w:rPr>
                <w:rFonts w:asciiTheme="minorHAnsi" w:hAnsiTheme="minorHAnsi" w:cstheme="minorHAnsi"/>
              </w:rPr>
              <w:t>Job title / role (where relevant)</w:t>
            </w:r>
          </w:p>
          <w:p w14:paraId="7E6F85E4" w14:textId="77777777" w:rsidR="00C56A3F" w:rsidRPr="00C56A3F" w:rsidRDefault="00C56A3F" w:rsidP="00851257">
            <w:pPr>
              <w:ind w:left="45"/>
              <w:rPr>
                <w:rFonts w:cstheme="minorHAnsi"/>
              </w:rPr>
            </w:pPr>
          </w:p>
          <w:p w14:paraId="177072AB" w14:textId="77777777" w:rsidR="00C56A3F" w:rsidRPr="00C56A3F" w:rsidRDefault="00C56A3F" w:rsidP="00C56A3F">
            <w:pPr>
              <w:pStyle w:val="ListParagraph"/>
              <w:numPr>
                <w:ilvl w:val="0"/>
                <w:numId w:val="20"/>
              </w:numPr>
              <w:spacing w:after="160" w:line="259" w:lineRule="auto"/>
              <w:contextualSpacing/>
              <w:rPr>
                <w:rFonts w:asciiTheme="minorHAnsi" w:hAnsiTheme="minorHAnsi" w:cstheme="minorHAnsi"/>
              </w:rPr>
            </w:pPr>
            <w:r w:rsidRPr="00C56A3F">
              <w:rPr>
                <w:rFonts w:asciiTheme="minorHAnsi" w:hAnsiTheme="minorHAnsi" w:cstheme="minorHAnsi"/>
              </w:rPr>
              <w:t>Institution / Department (where relevant)</w:t>
            </w:r>
          </w:p>
          <w:p w14:paraId="4FEBC0E5" w14:textId="77777777" w:rsidR="00C56A3F" w:rsidRPr="00C56A3F" w:rsidRDefault="00C56A3F" w:rsidP="00851257">
            <w:pPr>
              <w:rPr>
                <w:rFonts w:cstheme="minorHAnsi"/>
              </w:rPr>
            </w:pPr>
          </w:p>
          <w:p w14:paraId="2253E291" w14:textId="77777777" w:rsidR="00C56A3F" w:rsidRPr="00C56A3F" w:rsidRDefault="00C56A3F" w:rsidP="00C56A3F">
            <w:pPr>
              <w:pStyle w:val="ListParagraph"/>
              <w:numPr>
                <w:ilvl w:val="0"/>
                <w:numId w:val="20"/>
              </w:numPr>
              <w:spacing w:after="160" w:line="259" w:lineRule="auto"/>
              <w:contextualSpacing/>
              <w:rPr>
                <w:rFonts w:asciiTheme="minorHAnsi" w:hAnsiTheme="minorHAnsi" w:cstheme="minorHAnsi"/>
              </w:rPr>
            </w:pPr>
            <w:r w:rsidRPr="00C56A3F">
              <w:rPr>
                <w:rFonts w:asciiTheme="minorHAnsi" w:hAnsiTheme="minorHAnsi" w:cstheme="minorHAnsi"/>
              </w:rPr>
              <w:t>Email address</w:t>
            </w:r>
          </w:p>
          <w:p w14:paraId="07279232" w14:textId="77777777" w:rsidR="00C56A3F" w:rsidRPr="00C56A3F" w:rsidRDefault="00C56A3F" w:rsidP="00851257">
            <w:pPr>
              <w:rPr>
                <w:rFonts w:cstheme="minorHAnsi"/>
              </w:rPr>
            </w:pPr>
          </w:p>
          <w:p w14:paraId="14204083" w14:textId="77777777" w:rsidR="00C56A3F" w:rsidRPr="00C56A3F" w:rsidRDefault="00C56A3F" w:rsidP="00C56A3F">
            <w:pPr>
              <w:pStyle w:val="ListParagraph"/>
              <w:numPr>
                <w:ilvl w:val="0"/>
                <w:numId w:val="20"/>
              </w:numPr>
              <w:spacing w:after="160" w:line="259" w:lineRule="auto"/>
              <w:contextualSpacing/>
              <w:rPr>
                <w:rFonts w:asciiTheme="minorHAnsi" w:hAnsiTheme="minorHAnsi" w:cstheme="minorHAnsi"/>
              </w:rPr>
            </w:pPr>
            <w:r w:rsidRPr="00C56A3F">
              <w:rPr>
                <w:rFonts w:asciiTheme="minorHAnsi" w:hAnsiTheme="minorHAnsi" w:cstheme="minorHAnsi"/>
              </w:rPr>
              <w:t>Telephone number including any area codes</w:t>
            </w:r>
          </w:p>
          <w:p w14:paraId="3457ABD8" w14:textId="77777777" w:rsidR="00C56A3F" w:rsidRPr="00C56A3F" w:rsidRDefault="00C56A3F" w:rsidP="00851257">
            <w:pPr>
              <w:rPr>
                <w:rFonts w:cstheme="minorHAnsi"/>
              </w:rPr>
            </w:pPr>
          </w:p>
          <w:p w14:paraId="22685789" w14:textId="77777777" w:rsidR="00C56A3F" w:rsidRPr="00C56A3F" w:rsidRDefault="00C56A3F" w:rsidP="00C56A3F">
            <w:pPr>
              <w:pStyle w:val="ListParagraph"/>
              <w:numPr>
                <w:ilvl w:val="0"/>
                <w:numId w:val="20"/>
              </w:numPr>
              <w:spacing w:after="160" w:line="259" w:lineRule="auto"/>
              <w:contextualSpacing/>
              <w:rPr>
                <w:rFonts w:asciiTheme="minorHAnsi" w:hAnsiTheme="minorHAnsi" w:cstheme="minorHAnsi"/>
              </w:rPr>
            </w:pPr>
            <w:r w:rsidRPr="00C56A3F">
              <w:rPr>
                <w:rFonts w:asciiTheme="minorHAnsi" w:hAnsiTheme="minorHAnsi" w:cstheme="minorHAnsi"/>
              </w:rPr>
              <w:t>Affiliated institution(s) and support (including funding, if applicable)</w:t>
            </w:r>
          </w:p>
          <w:p w14:paraId="17F2E2FC" w14:textId="77777777" w:rsidR="00C56A3F" w:rsidRPr="00C56A3F" w:rsidRDefault="00C56A3F" w:rsidP="00851257">
            <w:pPr>
              <w:rPr>
                <w:rFonts w:cstheme="minorHAnsi"/>
              </w:rPr>
            </w:pPr>
          </w:p>
          <w:p w14:paraId="5BFAAA92" w14:textId="77777777" w:rsidR="00C56A3F" w:rsidRPr="00C56A3F" w:rsidRDefault="00C56A3F" w:rsidP="00851257">
            <w:pPr>
              <w:rPr>
                <w:rFonts w:cstheme="minorHAnsi"/>
                <w:b/>
                <w:bCs/>
              </w:rPr>
            </w:pPr>
          </w:p>
        </w:tc>
      </w:tr>
      <w:tr w:rsidR="00C56A3F" w:rsidRPr="00C56A3F" w14:paraId="0B070765" w14:textId="77777777" w:rsidTr="00C56A3F">
        <w:trPr>
          <w:trHeight w:val="4101"/>
        </w:trPr>
        <w:tc>
          <w:tcPr>
            <w:tcW w:w="9096" w:type="dxa"/>
            <w:gridSpan w:val="2"/>
          </w:tcPr>
          <w:p w14:paraId="3FE6E54D" w14:textId="77777777" w:rsidR="00C56A3F" w:rsidRPr="00C56A3F" w:rsidRDefault="00C56A3F" w:rsidP="00851257">
            <w:pPr>
              <w:pStyle w:val="ListParagraph"/>
              <w:ind w:left="885"/>
              <w:rPr>
                <w:rFonts w:asciiTheme="minorHAnsi" w:hAnsiTheme="minorHAnsi" w:cstheme="minorHAnsi"/>
                <w:b/>
                <w:bCs/>
              </w:rPr>
            </w:pPr>
          </w:p>
          <w:p w14:paraId="17F795DD" w14:textId="55F8031D" w:rsidR="00C56A3F" w:rsidRDefault="00C56A3F" w:rsidP="00C56A3F">
            <w:pPr>
              <w:pStyle w:val="ListParagraph"/>
              <w:numPr>
                <w:ilvl w:val="0"/>
                <w:numId w:val="19"/>
              </w:numPr>
              <w:spacing w:after="160" w:line="259" w:lineRule="auto"/>
              <w:contextualSpacing/>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t xml:space="preserve">Project rationale:  </w:t>
            </w:r>
          </w:p>
          <w:p w14:paraId="269C475A" w14:textId="77777777" w:rsidR="00C56A3F" w:rsidRPr="00C56A3F" w:rsidRDefault="00C56A3F" w:rsidP="00C56A3F">
            <w:pPr>
              <w:pStyle w:val="ListParagraph"/>
              <w:spacing w:after="160" w:line="259" w:lineRule="auto"/>
              <w:contextualSpacing/>
              <w:rPr>
                <w:rFonts w:asciiTheme="majorHAnsi" w:hAnsiTheme="majorHAnsi" w:cstheme="minorHAnsi"/>
                <w:b/>
                <w:bCs/>
                <w:color w:val="2B5258" w:themeColor="accent5" w:themeShade="80"/>
                <w:sz w:val="26"/>
                <w:szCs w:val="26"/>
              </w:rPr>
            </w:pPr>
          </w:p>
          <w:p w14:paraId="103CFF6D" w14:textId="77777777" w:rsidR="00C56A3F" w:rsidRPr="00C56A3F" w:rsidRDefault="00C56A3F" w:rsidP="00C56A3F">
            <w:pPr>
              <w:pStyle w:val="ListParagraph"/>
              <w:numPr>
                <w:ilvl w:val="0"/>
                <w:numId w:val="21"/>
              </w:numPr>
              <w:spacing w:after="160" w:line="259" w:lineRule="auto"/>
              <w:contextualSpacing/>
              <w:rPr>
                <w:rFonts w:asciiTheme="minorHAnsi" w:hAnsiTheme="minorHAnsi" w:cstheme="minorHAnsi"/>
              </w:rPr>
            </w:pPr>
            <w:r w:rsidRPr="00C56A3F">
              <w:rPr>
                <w:rFonts w:asciiTheme="minorHAnsi" w:hAnsiTheme="minorHAnsi" w:cstheme="minorHAnsi"/>
              </w:rPr>
              <w:t>Purpose and research value (maximum 250 words)</w:t>
            </w:r>
          </w:p>
          <w:p w14:paraId="0F1FBEA9" w14:textId="77777777" w:rsidR="00C56A3F" w:rsidRPr="00C56A3F" w:rsidRDefault="00C56A3F" w:rsidP="00851257">
            <w:pPr>
              <w:ind w:left="165"/>
              <w:rPr>
                <w:rFonts w:cstheme="minorHAnsi"/>
              </w:rPr>
            </w:pPr>
          </w:p>
          <w:p w14:paraId="4FE20680" w14:textId="7394A4B3" w:rsidR="00C56A3F" w:rsidRDefault="00C56A3F" w:rsidP="00851257">
            <w:pPr>
              <w:ind w:left="165"/>
              <w:rPr>
                <w:rFonts w:cstheme="minorHAnsi"/>
              </w:rPr>
            </w:pPr>
          </w:p>
          <w:p w14:paraId="287F5B2B" w14:textId="77777777" w:rsidR="00C56A3F" w:rsidRPr="00C56A3F" w:rsidRDefault="00C56A3F" w:rsidP="00851257">
            <w:pPr>
              <w:ind w:left="165"/>
              <w:rPr>
                <w:rFonts w:cstheme="minorHAnsi"/>
              </w:rPr>
            </w:pPr>
          </w:p>
          <w:p w14:paraId="2D2043AD" w14:textId="77777777" w:rsidR="00C56A3F" w:rsidRPr="00C56A3F" w:rsidRDefault="00C56A3F" w:rsidP="00C56A3F">
            <w:pPr>
              <w:pStyle w:val="ListParagraph"/>
              <w:numPr>
                <w:ilvl w:val="0"/>
                <w:numId w:val="21"/>
              </w:numPr>
              <w:spacing w:line="259" w:lineRule="auto"/>
              <w:contextualSpacing/>
              <w:rPr>
                <w:rFonts w:asciiTheme="minorHAnsi" w:hAnsiTheme="minorHAnsi" w:cstheme="minorHAnsi"/>
              </w:rPr>
            </w:pPr>
            <w:r w:rsidRPr="00C56A3F">
              <w:rPr>
                <w:rFonts w:asciiTheme="minorHAnsi" w:hAnsiTheme="minorHAnsi" w:cstheme="minorHAnsi"/>
              </w:rPr>
              <w:t xml:space="preserve">Expected outcomes and impact (maximum 250 words). </w:t>
            </w:r>
            <w:r w:rsidRPr="00C56A3F">
              <w:rPr>
                <w:rFonts w:asciiTheme="minorHAnsi" w:eastAsia="Times New Roman" w:hAnsiTheme="minorHAnsi" w:cstheme="minorHAnsi"/>
                <w:color w:val="000000"/>
              </w:rPr>
              <w:t>Please include details of your publication/dissemination plans.</w:t>
            </w:r>
          </w:p>
          <w:p w14:paraId="49D12242" w14:textId="77777777" w:rsidR="00C56A3F" w:rsidRPr="00C56A3F" w:rsidRDefault="00C56A3F" w:rsidP="00851257">
            <w:pPr>
              <w:ind w:left="165"/>
              <w:rPr>
                <w:rFonts w:cstheme="minorHAnsi"/>
                <w:b/>
                <w:bCs/>
              </w:rPr>
            </w:pPr>
          </w:p>
          <w:p w14:paraId="02D5508C" w14:textId="77777777" w:rsidR="00C56A3F" w:rsidRDefault="00C56A3F" w:rsidP="00851257">
            <w:pPr>
              <w:rPr>
                <w:rFonts w:cstheme="minorHAnsi"/>
              </w:rPr>
            </w:pPr>
            <w:r w:rsidRPr="00C56A3F">
              <w:rPr>
                <w:rFonts w:cstheme="minorHAnsi"/>
              </w:rPr>
              <w:tab/>
            </w:r>
          </w:p>
          <w:p w14:paraId="771C12B8" w14:textId="38D94914" w:rsidR="00C56A3F" w:rsidRPr="00C56A3F" w:rsidRDefault="00C56A3F" w:rsidP="00851257">
            <w:pPr>
              <w:rPr>
                <w:rFonts w:cstheme="minorHAnsi"/>
                <w:b/>
                <w:bCs/>
              </w:rPr>
            </w:pPr>
          </w:p>
        </w:tc>
      </w:tr>
      <w:tr w:rsidR="00C56A3F" w:rsidRPr="00C56A3F" w14:paraId="0B307604" w14:textId="77777777" w:rsidTr="00C56A3F">
        <w:trPr>
          <w:trHeight w:val="4665"/>
        </w:trPr>
        <w:tc>
          <w:tcPr>
            <w:tcW w:w="9096" w:type="dxa"/>
            <w:gridSpan w:val="2"/>
          </w:tcPr>
          <w:p w14:paraId="21A51A8B" w14:textId="77777777" w:rsidR="00C56A3F" w:rsidRDefault="00C56A3F" w:rsidP="00C56A3F">
            <w:pPr>
              <w:pStyle w:val="ListParagraph"/>
              <w:spacing w:after="160" w:line="259" w:lineRule="auto"/>
              <w:contextualSpacing/>
              <w:rPr>
                <w:rFonts w:asciiTheme="majorHAnsi" w:hAnsiTheme="majorHAnsi" w:cstheme="minorHAnsi"/>
                <w:b/>
                <w:bCs/>
                <w:color w:val="2B5258" w:themeColor="accent5" w:themeShade="80"/>
                <w:sz w:val="26"/>
                <w:szCs w:val="26"/>
              </w:rPr>
            </w:pPr>
          </w:p>
          <w:p w14:paraId="27B36C8F" w14:textId="60BBD9F3" w:rsidR="00C56A3F" w:rsidRPr="00C56A3F" w:rsidRDefault="00C56A3F" w:rsidP="00C56A3F">
            <w:pPr>
              <w:pStyle w:val="ListParagraph"/>
              <w:numPr>
                <w:ilvl w:val="0"/>
                <w:numId w:val="19"/>
              </w:numPr>
              <w:spacing w:after="160" w:line="259" w:lineRule="auto"/>
              <w:contextualSpacing/>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t>Scientific Analysis:</w:t>
            </w:r>
          </w:p>
          <w:p w14:paraId="29586CA3" w14:textId="77777777" w:rsidR="00C56A3F" w:rsidRPr="00C56A3F" w:rsidRDefault="00C56A3F" w:rsidP="00851257">
            <w:pPr>
              <w:pStyle w:val="ListParagraph"/>
              <w:rPr>
                <w:rFonts w:asciiTheme="minorHAnsi" w:hAnsiTheme="minorHAnsi" w:cstheme="minorHAnsi"/>
                <w:b/>
                <w:bCs/>
              </w:rPr>
            </w:pPr>
          </w:p>
          <w:p w14:paraId="404C7604" w14:textId="77777777" w:rsidR="00C56A3F" w:rsidRPr="00C56A3F" w:rsidRDefault="00C56A3F" w:rsidP="00C56A3F">
            <w:pPr>
              <w:pStyle w:val="ListParagraph"/>
              <w:numPr>
                <w:ilvl w:val="0"/>
                <w:numId w:val="22"/>
              </w:numPr>
              <w:spacing w:line="259" w:lineRule="auto"/>
              <w:contextualSpacing/>
              <w:rPr>
                <w:rFonts w:asciiTheme="minorHAnsi" w:hAnsiTheme="minorHAnsi" w:cstheme="minorHAnsi"/>
              </w:rPr>
            </w:pPr>
            <w:r w:rsidRPr="00C56A3F">
              <w:rPr>
                <w:rFonts w:asciiTheme="minorHAnsi" w:hAnsiTheme="minorHAnsi" w:cstheme="minorHAnsi"/>
              </w:rPr>
              <w:t>Requested analysis (if known)</w:t>
            </w:r>
          </w:p>
          <w:p w14:paraId="50585843" w14:textId="77777777" w:rsidR="00C56A3F" w:rsidRPr="00C56A3F" w:rsidRDefault="00C56A3F" w:rsidP="00851257">
            <w:pPr>
              <w:pStyle w:val="ListParagraph"/>
              <w:rPr>
                <w:rFonts w:asciiTheme="minorHAnsi" w:hAnsiTheme="minorHAnsi" w:cstheme="minorHAnsi"/>
                <w:i/>
                <w:iCs/>
              </w:rPr>
            </w:pPr>
            <w:r w:rsidRPr="00C56A3F">
              <w:rPr>
                <w:rFonts w:asciiTheme="minorHAnsi" w:hAnsiTheme="minorHAnsi" w:cstheme="minorHAnsi"/>
                <w:i/>
                <w:iCs/>
              </w:rPr>
              <w:t>Please specify analytical technique(s) and equipment to be used</w:t>
            </w:r>
          </w:p>
          <w:p w14:paraId="1EF38CED" w14:textId="4C7FBAE3" w:rsidR="00C56A3F" w:rsidRDefault="00C56A3F" w:rsidP="00851257">
            <w:pPr>
              <w:rPr>
                <w:rFonts w:cstheme="minorHAnsi"/>
              </w:rPr>
            </w:pPr>
          </w:p>
          <w:p w14:paraId="5B3180DD" w14:textId="15298C6F" w:rsidR="00C56A3F" w:rsidRDefault="00C56A3F" w:rsidP="00851257">
            <w:pPr>
              <w:rPr>
                <w:rFonts w:cstheme="minorHAnsi"/>
              </w:rPr>
            </w:pPr>
          </w:p>
          <w:p w14:paraId="75FD323F" w14:textId="77777777" w:rsidR="00C56A3F" w:rsidRPr="00C56A3F" w:rsidRDefault="00C56A3F" w:rsidP="00851257">
            <w:pPr>
              <w:rPr>
                <w:rFonts w:cstheme="minorHAnsi"/>
              </w:rPr>
            </w:pPr>
          </w:p>
          <w:p w14:paraId="00721740" w14:textId="77777777" w:rsidR="00C56A3F" w:rsidRPr="00C56A3F" w:rsidRDefault="00C56A3F" w:rsidP="00851257">
            <w:pPr>
              <w:rPr>
                <w:rFonts w:cstheme="minorHAnsi"/>
              </w:rPr>
            </w:pPr>
          </w:p>
          <w:p w14:paraId="33F299BD" w14:textId="77777777" w:rsidR="00C56A3F" w:rsidRPr="00C56A3F" w:rsidRDefault="00C56A3F" w:rsidP="00C56A3F">
            <w:pPr>
              <w:pStyle w:val="ListParagraph"/>
              <w:numPr>
                <w:ilvl w:val="0"/>
                <w:numId w:val="22"/>
              </w:numPr>
              <w:spacing w:line="259" w:lineRule="auto"/>
              <w:contextualSpacing/>
              <w:rPr>
                <w:rFonts w:asciiTheme="minorHAnsi" w:hAnsiTheme="minorHAnsi" w:cstheme="minorHAnsi"/>
              </w:rPr>
            </w:pPr>
            <w:r w:rsidRPr="00C56A3F">
              <w:rPr>
                <w:rFonts w:asciiTheme="minorHAnsi" w:hAnsiTheme="minorHAnsi" w:cstheme="minorHAnsi"/>
              </w:rPr>
              <w:t>Data processing responsibilities</w:t>
            </w:r>
          </w:p>
          <w:p w14:paraId="7D00B6EF" w14:textId="77777777" w:rsidR="00C56A3F" w:rsidRPr="00C56A3F" w:rsidRDefault="00C56A3F" w:rsidP="00851257">
            <w:pPr>
              <w:pStyle w:val="ListParagraph"/>
              <w:rPr>
                <w:rFonts w:asciiTheme="minorHAnsi" w:hAnsiTheme="minorHAnsi" w:cstheme="minorHAnsi"/>
                <w:i/>
                <w:iCs/>
              </w:rPr>
            </w:pPr>
            <w:r w:rsidRPr="00C56A3F">
              <w:rPr>
                <w:rFonts w:asciiTheme="minorHAnsi" w:hAnsiTheme="minorHAnsi" w:cstheme="minorHAnsi"/>
                <w:i/>
                <w:iCs/>
              </w:rPr>
              <w:t>Please outline which data processing activities you will undertake independently and which you request support with from the Bodleian Libraries.</w:t>
            </w:r>
          </w:p>
          <w:p w14:paraId="1F76DAE9" w14:textId="77777777" w:rsidR="00C56A3F" w:rsidRPr="00C56A3F" w:rsidRDefault="00C56A3F" w:rsidP="00851257">
            <w:pPr>
              <w:rPr>
                <w:rFonts w:cstheme="minorHAnsi"/>
              </w:rPr>
            </w:pPr>
          </w:p>
          <w:p w14:paraId="24E1DF22" w14:textId="0D7D965F" w:rsidR="00C56A3F" w:rsidRDefault="00C56A3F" w:rsidP="00851257">
            <w:pPr>
              <w:rPr>
                <w:rFonts w:cstheme="minorHAnsi"/>
              </w:rPr>
            </w:pPr>
          </w:p>
          <w:p w14:paraId="25FE7B2D" w14:textId="2EC83DD2" w:rsidR="00C56A3F" w:rsidRDefault="00C56A3F" w:rsidP="00851257">
            <w:pPr>
              <w:rPr>
                <w:rFonts w:cstheme="minorHAnsi"/>
              </w:rPr>
            </w:pPr>
          </w:p>
          <w:p w14:paraId="52F87E46" w14:textId="77777777" w:rsidR="00C56A3F" w:rsidRPr="00C56A3F" w:rsidRDefault="00C56A3F" w:rsidP="00851257">
            <w:pPr>
              <w:rPr>
                <w:rFonts w:cstheme="minorHAnsi"/>
              </w:rPr>
            </w:pPr>
          </w:p>
          <w:p w14:paraId="0839DA25" w14:textId="77777777" w:rsidR="00C56A3F" w:rsidRPr="00C56A3F" w:rsidRDefault="00C56A3F" w:rsidP="00C56A3F">
            <w:pPr>
              <w:pStyle w:val="ListParagraph"/>
              <w:numPr>
                <w:ilvl w:val="0"/>
                <w:numId w:val="22"/>
              </w:numPr>
              <w:spacing w:line="259" w:lineRule="auto"/>
              <w:contextualSpacing/>
              <w:rPr>
                <w:rFonts w:asciiTheme="minorHAnsi" w:hAnsiTheme="minorHAnsi" w:cstheme="minorHAnsi"/>
              </w:rPr>
            </w:pPr>
            <w:r w:rsidRPr="00C56A3F">
              <w:rPr>
                <w:rFonts w:asciiTheme="minorHAnsi" w:hAnsiTheme="minorHAnsi" w:cstheme="minorHAnsi"/>
              </w:rPr>
              <w:t>If you are requesting to bring your own equipment</w:t>
            </w:r>
          </w:p>
          <w:p w14:paraId="2E727929" w14:textId="77777777" w:rsidR="00C56A3F" w:rsidRPr="00C56A3F" w:rsidRDefault="00C56A3F" w:rsidP="00851257">
            <w:pPr>
              <w:pStyle w:val="ListParagraph"/>
              <w:rPr>
                <w:rFonts w:asciiTheme="minorHAnsi" w:hAnsiTheme="minorHAnsi" w:cstheme="minorHAnsi"/>
                <w:i/>
                <w:iCs/>
              </w:rPr>
            </w:pPr>
            <w:r w:rsidRPr="00C56A3F">
              <w:rPr>
                <w:rFonts w:asciiTheme="minorHAnsi" w:hAnsiTheme="minorHAnsi" w:cstheme="minorHAnsi"/>
                <w:i/>
                <w:iCs/>
              </w:rPr>
              <w:t xml:space="preserve">Please provide technical datasheets and a brief description for each instrument.  </w:t>
            </w:r>
          </w:p>
          <w:p w14:paraId="789EEAD0" w14:textId="77777777" w:rsidR="00C56A3F" w:rsidRPr="00C56A3F" w:rsidRDefault="00C56A3F" w:rsidP="00851257">
            <w:pPr>
              <w:ind w:firstLine="720"/>
              <w:rPr>
                <w:rFonts w:cstheme="minorHAnsi"/>
              </w:rPr>
            </w:pPr>
          </w:p>
          <w:p w14:paraId="0800F632" w14:textId="77777777" w:rsidR="00C56A3F" w:rsidRDefault="00C56A3F" w:rsidP="00851257">
            <w:pPr>
              <w:rPr>
                <w:rFonts w:cstheme="minorHAnsi"/>
                <w:b/>
                <w:bCs/>
              </w:rPr>
            </w:pPr>
          </w:p>
          <w:p w14:paraId="79BE7122" w14:textId="77777777" w:rsidR="00C56A3F" w:rsidRDefault="00C56A3F" w:rsidP="00851257">
            <w:pPr>
              <w:rPr>
                <w:rFonts w:cstheme="minorHAnsi"/>
                <w:b/>
                <w:bCs/>
              </w:rPr>
            </w:pPr>
          </w:p>
          <w:p w14:paraId="271C7E92" w14:textId="27F193C3" w:rsidR="00C56A3F" w:rsidRPr="00C56A3F" w:rsidRDefault="00C56A3F" w:rsidP="00851257">
            <w:pPr>
              <w:rPr>
                <w:rFonts w:cstheme="minorHAnsi"/>
                <w:b/>
                <w:bCs/>
              </w:rPr>
            </w:pPr>
          </w:p>
        </w:tc>
      </w:tr>
      <w:tr w:rsidR="00C56A3F" w:rsidRPr="00C56A3F" w14:paraId="2A4E10E3" w14:textId="77777777" w:rsidTr="00C56A3F">
        <w:trPr>
          <w:trHeight w:val="2967"/>
        </w:trPr>
        <w:tc>
          <w:tcPr>
            <w:tcW w:w="9096" w:type="dxa"/>
            <w:gridSpan w:val="2"/>
          </w:tcPr>
          <w:p w14:paraId="5D2C3C29" w14:textId="77777777" w:rsidR="00C56A3F" w:rsidRPr="00C56A3F" w:rsidRDefault="00C56A3F" w:rsidP="00851257">
            <w:pPr>
              <w:pStyle w:val="ListParagraph"/>
              <w:rPr>
                <w:rFonts w:asciiTheme="minorHAnsi" w:hAnsiTheme="minorHAnsi" w:cstheme="minorHAnsi"/>
                <w:b/>
                <w:bCs/>
              </w:rPr>
            </w:pPr>
          </w:p>
          <w:p w14:paraId="050CE064" w14:textId="77777777" w:rsidR="00C56A3F" w:rsidRPr="00C56A3F" w:rsidRDefault="00C56A3F" w:rsidP="00C56A3F">
            <w:pPr>
              <w:pStyle w:val="ListParagraph"/>
              <w:numPr>
                <w:ilvl w:val="0"/>
                <w:numId w:val="18"/>
              </w:numPr>
              <w:spacing w:after="160" w:line="259" w:lineRule="auto"/>
              <w:contextualSpacing/>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t>Collection details:</w:t>
            </w:r>
          </w:p>
          <w:p w14:paraId="5A091A98" w14:textId="77777777" w:rsidR="00C56A3F" w:rsidRPr="00C56A3F" w:rsidRDefault="00C56A3F" w:rsidP="00851257">
            <w:pPr>
              <w:rPr>
                <w:rFonts w:cstheme="minorHAnsi"/>
                <w:b/>
                <w:bCs/>
              </w:rPr>
            </w:pPr>
            <w:r w:rsidRPr="00C56A3F">
              <w:rPr>
                <w:rFonts w:cstheme="minorHAnsi"/>
              </w:rPr>
              <w:t xml:space="preserve">             Please provide </w:t>
            </w:r>
            <w:proofErr w:type="spellStart"/>
            <w:r w:rsidRPr="00C56A3F">
              <w:rPr>
                <w:rFonts w:cstheme="minorHAnsi"/>
              </w:rPr>
              <w:t>shelfmark</w:t>
            </w:r>
            <w:proofErr w:type="spellEnd"/>
            <w:r w:rsidRPr="00C56A3F">
              <w:rPr>
                <w:rFonts w:cstheme="minorHAnsi"/>
              </w:rPr>
              <w:t>(s), folio number(s) and/or description of area(s) to be analysed.</w:t>
            </w:r>
          </w:p>
        </w:tc>
      </w:tr>
      <w:tr w:rsidR="00C56A3F" w:rsidRPr="00C56A3F" w14:paraId="07B8231D" w14:textId="77777777" w:rsidTr="00C56A3F">
        <w:trPr>
          <w:trHeight w:val="3534"/>
        </w:trPr>
        <w:tc>
          <w:tcPr>
            <w:tcW w:w="9096" w:type="dxa"/>
            <w:gridSpan w:val="2"/>
          </w:tcPr>
          <w:p w14:paraId="0FEA9BE0" w14:textId="77777777" w:rsidR="00C56A3F" w:rsidRPr="00C56A3F" w:rsidRDefault="00C56A3F" w:rsidP="00851257">
            <w:pPr>
              <w:pStyle w:val="ListParagraph"/>
              <w:rPr>
                <w:rFonts w:asciiTheme="minorHAnsi" w:hAnsiTheme="minorHAnsi" w:cstheme="minorHAnsi"/>
                <w:b/>
                <w:bCs/>
              </w:rPr>
            </w:pPr>
          </w:p>
          <w:p w14:paraId="366A97D3" w14:textId="77777777" w:rsidR="00C56A3F" w:rsidRPr="00C56A3F" w:rsidRDefault="00C56A3F" w:rsidP="00C56A3F">
            <w:pPr>
              <w:pStyle w:val="ListParagraph"/>
              <w:numPr>
                <w:ilvl w:val="0"/>
                <w:numId w:val="18"/>
              </w:numPr>
              <w:spacing w:after="160" w:line="259" w:lineRule="auto"/>
              <w:contextualSpacing/>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t>Description of planned work*</w:t>
            </w:r>
            <w:r w:rsidRPr="00C56A3F">
              <w:rPr>
                <w:rFonts w:asciiTheme="majorHAnsi" w:hAnsiTheme="majorHAnsi" w:cstheme="minorHAnsi"/>
                <w:color w:val="2B5258" w:themeColor="accent5" w:themeShade="80"/>
                <w:sz w:val="26"/>
                <w:szCs w:val="26"/>
              </w:rPr>
              <w:t xml:space="preserve"> (maximum 250 words):</w:t>
            </w:r>
          </w:p>
          <w:p w14:paraId="324F3D04" w14:textId="77777777" w:rsidR="00C56A3F" w:rsidRPr="00C56A3F" w:rsidRDefault="00C56A3F" w:rsidP="00851257">
            <w:pPr>
              <w:spacing w:after="0"/>
              <w:rPr>
                <w:rFonts w:cstheme="minorHAnsi"/>
              </w:rPr>
            </w:pPr>
            <w:r w:rsidRPr="00C56A3F">
              <w:rPr>
                <w:rFonts w:cstheme="minorHAnsi"/>
              </w:rPr>
              <w:t>Please include where relevant:</w:t>
            </w:r>
          </w:p>
          <w:p w14:paraId="24E4813F" w14:textId="77777777" w:rsidR="00C56A3F" w:rsidRPr="00C56A3F" w:rsidRDefault="00C56A3F" w:rsidP="00851257">
            <w:pPr>
              <w:spacing w:after="0"/>
              <w:rPr>
                <w:rFonts w:cstheme="minorHAnsi"/>
              </w:rPr>
            </w:pPr>
            <w:r w:rsidRPr="00C56A3F">
              <w:rPr>
                <w:rFonts w:cstheme="minorHAnsi"/>
              </w:rPr>
              <w:t>•</w:t>
            </w:r>
            <w:r w:rsidRPr="00C56A3F">
              <w:rPr>
                <w:rFonts w:cstheme="minorHAnsi"/>
              </w:rPr>
              <w:tab/>
              <w:t>Logistical preparations</w:t>
            </w:r>
          </w:p>
          <w:p w14:paraId="6D3F099A" w14:textId="77777777" w:rsidR="00C56A3F" w:rsidRPr="00C56A3F" w:rsidRDefault="00C56A3F" w:rsidP="00851257">
            <w:pPr>
              <w:spacing w:after="0"/>
              <w:rPr>
                <w:rFonts w:cstheme="minorHAnsi"/>
              </w:rPr>
            </w:pPr>
            <w:r w:rsidRPr="00C56A3F">
              <w:rPr>
                <w:rFonts w:cstheme="minorHAnsi"/>
              </w:rPr>
              <w:t>•</w:t>
            </w:r>
            <w:r w:rsidRPr="00C56A3F">
              <w:rPr>
                <w:rFonts w:cstheme="minorHAnsi"/>
              </w:rPr>
              <w:tab/>
              <w:t>Justification for the requested scientific analysis</w:t>
            </w:r>
          </w:p>
          <w:p w14:paraId="2660503C" w14:textId="77777777" w:rsidR="00C56A3F" w:rsidRPr="00C56A3F" w:rsidRDefault="00C56A3F" w:rsidP="00851257">
            <w:pPr>
              <w:spacing w:after="0"/>
              <w:rPr>
                <w:rFonts w:cstheme="minorHAnsi"/>
              </w:rPr>
            </w:pPr>
            <w:r w:rsidRPr="00C56A3F">
              <w:rPr>
                <w:rFonts w:cstheme="minorHAnsi"/>
              </w:rPr>
              <w:t>•</w:t>
            </w:r>
            <w:r w:rsidRPr="00C56A3F">
              <w:rPr>
                <w:rFonts w:cstheme="minorHAnsi"/>
              </w:rPr>
              <w:tab/>
              <w:t>Measurement strategy</w:t>
            </w:r>
            <w:r w:rsidRPr="00C56A3F">
              <w:rPr>
                <w:rFonts w:cstheme="minorHAnsi"/>
              </w:rPr>
              <w:tab/>
            </w:r>
          </w:p>
          <w:p w14:paraId="57F2C7DD" w14:textId="77777777" w:rsidR="00C56A3F" w:rsidRPr="00C56A3F" w:rsidRDefault="00C56A3F" w:rsidP="00851257">
            <w:pPr>
              <w:rPr>
                <w:rFonts w:cstheme="minorHAnsi"/>
              </w:rPr>
            </w:pPr>
          </w:p>
          <w:p w14:paraId="17EA60B9" w14:textId="77777777" w:rsidR="00C56A3F" w:rsidRPr="00C56A3F" w:rsidRDefault="00C56A3F" w:rsidP="00851257">
            <w:pPr>
              <w:rPr>
                <w:rFonts w:cstheme="minorHAnsi"/>
              </w:rPr>
            </w:pPr>
          </w:p>
          <w:p w14:paraId="42CDFDF6" w14:textId="77777777" w:rsidR="00C56A3F" w:rsidRPr="00C56A3F" w:rsidRDefault="00C56A3F" w:rsidP="00C56A3F">
            <w:pPr>
              <w:rPr>
                <w:rFonts w:cstheme="minorHAnsi"/>
                <w:b/>
                <w:bCs/>
              </w:rPr>
            </w:pPr>
          </w:p>
          <w:p w14:paraId="3D5F7339" w14:textId="77777777" w:rsidR="00C56A3F" w:rsidRPr="00C56A3F" w:rsidRDefault="00C56A3F" w:rsidP="00851257">
            <w:pPr>
              <w:pStyle w:val="ListParagraph"/>
              <w:rPr>
                <w:rFonts w:asciiTheme="minorHAnsi" w:hAnsiTheme="minorHAnsi" w:cstheme="minorHAnsi"/>
                <w:b/>
                <w:bCs/>
              </w:rPr>
            </w:pPr>
          </w:p>
          <w:p w14:paraId="11D42AA6" w14:textId="77777777" w:rsidR="00C56A3F" w:rsidRPr="00C56A3F" w:rsidRDefault="00C56A3F" w:rsidP="00851257">
            <w:pPr>
              <w:rPr>
                <w:rFonts w:cstheme="minorHAnsi"/>
              </w:rPr>
            </w:pPr>
            <w:r w:rsidRPr="00C56A3F">
              <w:rPr>
                <w:rFonts w:cstheme="minorHAnsi"/>
              </w:rPr>
              <w:t>*Please note that any costs incurred in connection with logistical requirements will be borne by the applicant.</w:t>
            </w:r>
          </w:p>
          <w:p w14:paraId="1374ED16" w14:textId="77777777" w:rsidR="00C56A3F" w:rsidRPr="00C56A3F" w:rsidRDefault="00C56A3F" w:rsidP="00851257">
            <w:pPr>
              <w:pStyle w:val="ListParagraph"/>
              <w:rPr>
                <w:rFonts w:asciiTheme="minorHAnsi" w:hAnsiTheme="minorHAnsi" w:cstheme="minorHAnsi"/>
                <w:b/>
                <w:bCs/>
              </w:rPr>
            </w:pPr>
          </w:p>
        </w:tc>
      </w:tr>
      <w:tr w:rsidR="00C56A3F" w:rsidRPr="00C56A3F" w14:paraId="770BD8E3" w14:textId="77777777" w:rsidTr="00C56A3F">
        <w:trPr>
          <w:trHeight w:val="1594"/>
        </w:trPr>
        <w:tc>
          <w:tcPr>
            <w:tcW w:w="9096" w:type="dxa"/>
            <w:gridSpan w:val="2"/>
          </w:tcPr>
          <w:p w14:paraId="3E27B2E7" w14:textId="77777777" w:rsidR="00C56A3F" w:rsidRPr="00C56A3F" w:rsidRDefault="00C56A3F" w:rsidP="00851257">
            <w:pPr>
              <w:pStyle w:val="ListParagraph"/>
              <w:rPr>
                <w:rFonts w:asciiTheme="minorHAnsi" w:hAnsiTheme="minorHAnsi" w:cstheme="minorHAnsi"/>
                <w:b/>
                <w:bCs/>
              </w:rPr>
            </w:pPr>
          </w:p>
          <w:p w14:paraId="14071792" w14:textId="77777777" w:rsidR="00C56A3F" w:rsidRPr="00C56A3F" w:rsidRDefault="00C56A3F" w:rsidP="00C56A3F">
            <w:pPr>
              <w:pStyle w:val="ListParagraph"/>
              <w:numPr>
                <w:ilvl w:val="0"/>
                <w:numId w:val="18"/>
              </w:numPr>
              <w:spacing w:after="160" w:line="259" w:lineRule="auto"/>
              <w:contextualSpacing/>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t>Known risks and health and safety considerations (if applicable):</w:t>
            </w:r>
          </w:p>
          <w:p w14:paraId="6F1FF2BC" w14:textId="3AEE3CAA" w:rsidR="00C56A3F" w:rsidRDefault="00C56A3F" w:rsidP="00851257">
            <w:pPr>
              <w:ind w:left="720"/>
              <w:rPr>
                <w:rFonts w:cstheme="minorHAnsi"/>
              </w:rPr>
            </w:pPr>
          </w:p>
          <w:p w14:paraId="609A2AFC" w14:textId="156FEE99" w:rsidR="00C56A3F" w:rsidRDefault="00C56A3F" w:rsidP="00C56A3F">
            <w:pPr>
              <w:rPr>
                <w:rFonts w:cstheme="minorHAnsi"/>
              </w:rPr>
            </w:pPr>
          </w:p>
          <w:p w14:paraId="17F88D79" w14:textId="77777777" w:rsidR="00C56A3F" w:rsidRPr="00C56A3F" w:rsidRDefault="00C56A3F" w:rsidP="00C56A3F">
            <w:pPr>
              <w:rPr>
                <w:rFonts w:cstheme="minorHAnsi"/>
              </w:rPr>
            </w:pPr>
          </w:p>
          <w:p w14:paraId="37B00711" w14:textId="77777777" w:rsidR="00C56A3F" w:rsidRPr="00C56A3F" w:rsidRDefault="00C56A3F" w:rsidP="00851257">
            <w:pPr>
              <w:pStyle w:val="ListParagraph"/>
              <w:rPr>
                <w:rFonts w:asciiTheme="minorHAnsi" w:hAnsiTheme="minorHAnsi" w:cstheme="minorHAnsi"/>
                <w:b/>
                <w:bCs/>
              </w:rPr>
            </w:pPr>
          </w:p>
        </w:tc>
      </w:tr>
      <w:tr w:rsidR="00C56A3F" w:rsidRPr="00C56A3F" w14:paraId="0993AD80" w14:textId="77777777" w:rsidTr="00C56A3F">
        <w:trPr>
          <w:trHeight w:val="1983"/>
        </w:trPr>
        <w:tc>
          <w:tcPr>
            <w:tcW w:w="9096" w:type="dxa"/>
            <w:gridSpan w:val="2"/>
          </w:tcPr>
          <w:p w14:paraId="1C8C61C5" w14:textId="77777777" w:rsidR="00C56A3F" w:rsidRPr="00C56A3F" w:rsidRDefault="00C56A3F" w:rsidP="00851257">
            <w:pPr>
              <w:pStyle w:val="ListParagraph"/>
              <w:rPr>
                <w:rFonts w:asciiTheme="minorHAnsi" w:hAnsiTheme="minorHAnsi" w:cstheme="minorHAnsi"/>
                <w:b/>
                <w:bCs/>
              </w:rPr>
            </w:pPr>
          </w:p>
          <w:p w14:paraId="508F8C38" w14:textId="77777777" w:rsidR="00C56A3F" w:rsidRPr="00C56A3F" w:rsidRDefault="00C56A3F" w:rsidP="00C56A3F">
            <w:pPr>
              <w:pStyle w:val="ListParagraph"/>
              <w:numPr>
                <w:ilvl w:val="0"/>
                <w:numId w:val="18"/>
              </w:numPr>
              <w:spacing w:after="160" w:line="259" w:lineRule="auto"/>
              <w:contextualSpacing/>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t>Visit details:</w:t>
            </w:r>
          </w:p>
          <w:p w14:paraId="2E032F64" w14:textId="77777777" w:rsidR="00C56A3F" w:rsidRPr="00C56A3F" w:rsidRDefault="00C56A3F" w:rsidP="00851257">
            <w:pPr>
              <w:pStyle w:val="ListParagraph"/>
              <w:ind w:left="1080"/>
              <w:rPr>
                <w:rFonts w:asciiTheme="minorHAnsi" w:hAnsiTheme="minorHAnsi" w:cstheme="minorHAnsi"/>
                <w:b/>
                <w:bCs/>
              </w:rPr>
            </w:pPr>
            <w:r w:rsidRPr="00C56A3F">
              <w:rPr>
                <w:rFonts w:asciiTheme="minorHAnsi" w:hAnsiTheme="minorHAnsi" w:cstheme="minorHAnsi"/>
                <w:b/>
                <w:bCs/>
              </w:rPr>
              <w:t xml:space="preserve"> </w:t>
            </w:r>
          </w:p>
          <w:p w14:paraId="4B3DCA25" w14:textId="77777777" w:rsidR="00C56A3F" w:rsidRPr="00C56A3F" w:rsidRDefault="00C56A3F" w:rsidP="00851257">
            <w:pPr>
              <w:pStyle w:val="ListParagraph"/>
              <w:rPr>
                <w:rFonts w:asciiTheme="minorHAnsi" w:hAnsiTheme="minorHAnsi" w:cstheme="minorHAnsi"/>
              </w:rPr>
            </w:pPr>
            <w:r w:rsidRPr="00C56A3F">
              <w:rPr>
                <w:rFonts w:asciiTheme="minorHAnsi" w:hAnsiTheme="minorHAnsi" w:cstheme="minorHAnsi"/>
              </w:rPr>
              <w:t>Proposed dates of visit and expected duration. Please let us know if your visit to the library is already scheduled or if you have preferred dates.</w:t>
            </w:r>
          </w:p>
          <w:p w14:paraId="1C80DDD6" w14:textId="77777777" w:rsidR="00C56A3F" w:rsidRPr="00C56A3F" w:rsidRDefault="00C56A3F" w:rsidP="00851257">
            <w:pPr>
              <w:rPr>
                <w:rFonts w:cstheme="minorHAnsi"/>
                <w:b/>
                <w:bCs/>
              </w:rPr>
            </w:pPr>
          </w:p>
          <w:p w14:paraId="6C37B252" w14:textId="77777777" w:rsidR="00C56A3F" w:rsidRDefault="00C56A3F" w:rsidP="00851257">
            <w:pPr>
              <w:rPr>
                <w:rFonts w:cstheme="minorHAnsi"/>
                <w:b/>
                <w:bCs/>
              </w:rPr>
            </w:pPr>
          </w:p>
          <w:p w14:paraId="16CB1FE7" w14:textId="4DFFDFC0" w:rsidR="00C56A3F" w:rsidRPr="00C56A3F" w:rsidRDefault="00C56A3F" w:rsidP="00851257">
            <w:pPr>
              <w:rPr>
                <w:rFonts w:cstheme="minorHAnsi"/>
                <w:b/>
                <w:bCs/>
              </w:rPr>
            </w:pPr>
          </w:p>
        </w:tc>
      </w:tr>
      <w:tr w:rsidR="00C56A3F" w:rsidRPr="00C56A3F" w14:paraId="00CD0749" w14:textId="77777777" w:rsidTr="00C56A3F">
        <w:trPr>
          <w:trHeight w:val="1983"/>
        </w:trPr>
        <w:tc>
          <w:tcPr>
            <w:tcW w:w="9096" w:type="dxa"/>
            <w:gridSpan w:val="2"/>
          </w:tcPr>
          <w:p w14:paraId="0173AD0B" w14:textId="77777777" w:rsidR="00C56A3F" w:rsidRPr="00C56A3F" w:rsidRDefault="00C56A3F" w:rsidP="00851257">
            <w:pPr>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lastRenderedPageBreak/>
              <w:t>Declaration and consent:</w:t>
            </w:r>
          </w:p>
          <w:p w14:paraId="4DC2328C" w14:textId="77777777" w:rsidR="00C56A3F" w:rsidRPr="00C56A3F" w:rsidRDefault="00C56A3F" w:rsidP="00851257">
            <w:pPr>
              <w:rPr>
                <w:rFonts w:cstheme="minorHAnsi"/>
              </w:rPr>
            </w:pPr>
            <w:r w:rsidRPr="00C56A3F">
              <w:rPr>
                <w:rFonts w:cstheme="minorHAnsi"/>
              </w:rPr>
              <w:t>I hereby agree to the following conditions should access to Bodleian Libraries collections be granted:</w:t>
            </w:r>
          </w:p>
          <w:p w14:paraId="2E19FD81" w14:textId="77777777" w:rsidR="00C56A3F" w:rsidRPr="00C56A3F" w:rsidRDefault="00C56A3F" w:rsidP="00C56A3F">
            <w:pPr>
              <w:pStyle w:val="ListParagraph"/>
              <w:numPr>
                <w:ilvl w:val="0"/>
                <w:numId w:val="22"/>
              </w:numPr>
              <w:spacing w:after="160" w:line="259" w:lineRule="auto"/>
              <w:contextualSpacing/>
              <w:rPr>
                <w:rFonts w:asciiTheme="minorHAnsi" w:hAnsiTheme="minorHAnsi" w:cstheme="minorHAnsi"/>
              </w:rPr>
            </w:pPr>
            <w:r w:rsidRPr="00C56A3F">
              <w:rPr>
                <w:rFonts w:asciiTheme="minorHAnsi" w:hAnsiTheme="minorHAnsi" w:cstheme="minorHAnsi"/>
              </w:rPr>
              <w:t xml:space="preserve">A Project Summary/User Report will be submitted to the Bodleian Libraries no later than two months after scientific analysis has taken place.  </w:t>
            </w:r>
          </w:p>
          <w:p w14:paraId="361EF83C" w14:textId="77777777" w:rsidR="00C56A3F" w:rsidRPr="00C56A3F" w:rsidRDefault="00C56A3F" w:rsidP="00C56A3F">
            <w:pPr>
              <w:pStyle w:val="ListParagraph"/>
              <w:numPr>
                <w:ilvl w:val="0"/>
                <w:numId w:val="22"/>
              </w:numPr>
              <w:spacing w:after="160" w:line="259" w:lineRule="auto"/>
              <w:contextualSpacing/>
              <w:rPr>
                <w:rFonts w:asciiTheme="minorHAnsi" w:eastAsia="Times New Roman" w:hAnsiTheme="minorHAnsi"/>
              </w:rPr>
            </w:pPr>
            <w:r w:rsidRPr="00C56A3F">
              <w:rPr>
                <w:rFonts w:asciiTheme="minorHAnsi" w:eastAsia="Times New Roman" w:hAnsiTheme="minorHAnsi"/>
              </w:rPr>
              <w:t xml:space="preserve">A copy of the raw data recorded along with a short experimental report will be supplied**. </w:t>
            </w:r>
          </w:p>
          <w:p w14:paraId="5D25DC61" w14:textId="77777777" w:rsidR="00C56A3F" w:rsidRPr="00C56A3F" w:rsidRDefault="00C56A3F" w:rsidP="00C56A3F">
            <w:pPr>
              <w:pStyle w:val="ListParagraph"/>
              <w:numPr>
                <w:ilvl w:val="0"/>
                <w:numId w:val="22"/>
              </w:numPr>
              <w:spacing w:after="160" w:line="259" w:lineRule="auto"/>
              <w:contextualSpacing/>
              <w:rPr>
                <w:rFonts w:asciiTheme="minorHAnsi" w:eastAsia="Times New Roman" w:hAnsiTheme="minorHAnsi"/>
              </w:rPr>
            </w:pPr>
            <w:r w:rsidRPr="00C56A3F">
              <w:rPr>
                <w:rFonts w:asciiTheme="minorHAnsi" w:hAnsiTheme="minorHAnsi" w:cstheme="minorHAnsi"/>
              </w:rPr>
              <w:t xml:space="preserve">A copy of any published material will be supplied to the Bodleian Libraries immediately upon publication. </w:t>
            </w:r>
          </w:p>
          <w:p w14:paraId="10845320" w14:textId="77777777" w:rsidR="00C56A3F" w:rsidRPr="00C56A3F" w:rsidRDefault="00C56A3F" w:rsidP="00C56A3F">
            <w:pPr>
              <w:pStyle w:val="ListParagraph"/>
              <w:numPr>
                <w:ilvl w:val="0"/>
                <w:numId w:val="22"/>
              </w:numPr>
              <w:spacing w:after="160" w:line="259" w:lineRule="auto"/>
              <w:contextualSpacing/>
              <w:rPr>
                <w:rFonts w:asciiTheme="minorHAnsi" w:hAnsiTheme="minorHAnsi" w:cstheme="minorHAnsi"/>
              </w:rPr>
            </w:pPr>
            <w:r w:rsidRPr="00C56A3F">
              <w:rPr>
                <w:rFonts w:asciiTheme="minorHAnsi" w:hAnsiTheme="minorHAnsi" w:cstheme="minorHAnsi"/>
              </w:rPr>
              <w:t xml:space="preserve">The Bodleian Libraries Conservation and Heritage Science will be acknowledged accordingly in any resulting publication. In cases where a research collaboration is established, co-authorship should be considered.  </w:t>
            </w:r>
          </w:p>
          <w:p w14:paraId="3F75BCF4" w14:textId="77777777" w:rsidR="00C56A3F" w:rsidRPr="00C56A3F" w:rsidRDefault="00C56A3F" w:rsidP="00C56A3F">
            <w:pPr>
              <w:pStyle w:val="ListParagraph"/>
              <w:numPr>
                <w:ilvl w:val="0"/>
                <w:numId w:val="22"/>
              </w:numPr>
              <w:spacing w:after="160" w:line="259" w:lineRule="auto"/>
              <w:contextualSpacing/>
              <w:rPr>
                <w:rFonts w:asciiTheme="minorHAnsi" w:hAnsiTheme="minorHAnsi" w:cstheme="minorHAnsi"/>
              </w:rPr>
            </w:pPr>
            <w:r w:rsidRPr="00C56A3F">
              <w:rPr>
                <w:rFonts w:asciiTheme="minorHAnsi" w:hAnsiTheme="minorHAnsi" w:cstheme="minorHAnsi"/>
              </w:rPr>
              <w:t>Any personal data provided will be used solely for the purpose of processing this request and in accordance with relevant data protection regulations.</w:t>
            </w:r>
          </w:p>
          <w:p w14:paraId="22DEBDAD" w14:textId="77777777" w:rsidR="00C56A3F" w:rsidRPr="00C56A3F" w:rsidRDefault="00C56A3F" w:rsidP="00851257">
            <w:pPr>
              <w:rPr>
                <w:rFonts w:cstheme="minorHAnsi"/>
              </w:rPr>
            </w:pPr>
          </w:p>
          <w:p w14:paraId="561F51F0" w14:textId="77777777" w:rsidR="00C56A3F" w:rsidRPr="00C56A3F" w:rsidRDefault="00C56A3F" w:rsidP="00851257">
            <w:pPr>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t>Date</w:t>
            </w:r>
          </w:p>
          <w:p w14:paraId="0A9757F5" w14:textId="77777777" w:rsidR="00C56A3F" w:rsidRPr="00C56A3F" w:rsidRDefault="00C56A3F" w:rsidP="00851257">
            <w:pPr>
              <w:rPr>
                <w:rFonts w:asciiTheme="majorHAnsi" w:hAnsiTheme="majorHAnsi" w:cstheme="minorHAnsi"/>
                <w:b/>
                <w:bCs/>
                <w:color w:val="2B5258" w:themeColor="accent5" w:themeShade="80"/>
                <w:sz w:val="26"/>
                <w:szCs w:val="26"/>
              </w:rPr>
            </w:pPr>
          </w:p>
          <w:p w14:paraId="6B15F777" w14:textId="77777777" w:rsidR="00C56A3F" w:rsidRPr="00C56A3F" w:rsidRDefault="00C56A3F" w:rsidP="00851257">
            <w:pPr>
              <w:rPr>
                <w:rFonts w:asciiTheme="majorHAnsi" w:hAnsiTheme="majorHAnsi" w:cstheme="minorHAnsi"/>
                <w:b/>
                <w:bCs/>
                <w:color w:val="2B5258" w:themeColor="accent5" w:themeShade="80"/>
                <w:sz w:val="26"/>
                <w:szCs w:val="26"/>
              </w:rPr>
            </w:pPr>
            <w:r w:rsidRPr="00C56A3F">
              <w:rPr>
                <w:rFonts w:asciiTheme="majorHAnsi" w:hAnsiTheme="majorHAnsi" w:cstheme="minorHAnsi"/>
                <w:b/>
                <w:bCs/>
                <w:color w:val="2B5258" w:themeColor="accent5" w:themeShade="80"/>
                <w:sz w:val="26"/>
                <w:szCs w:val="26"/>
              </w:rPr>
              <w:t>Signature of applicant</w:t>
            </w:r>
          </w:p>
          <w:p w14:paraId="44C3898A" w14:textId="77777777" w:rsidR="00C56A3F" w:rsidRPr="00C56A3F" w:rsidRDefault="00C56A3F" w:rsidP="00851257">
            <w:pPr>
              <w:rPr>
                <w:rFonts w:cstheme="minorHAnsi"/>
              </w:rPr>
            </w:pPr>
          </w:p>
          <w:p w14:paraId="1C804FF9" w14:textId="77777777" w:rsidR="00C56A3F" w:rsidRPr="00C56A3F" w:rsidRDefault="00C56A3F" w:rsidP="00851257">
            <w:pPr>
              <w:rPr>
                <w:rFonts w:cstheme="minorHAnsi"/>
              </w:rPr>
            </w:pPr>
          </w:p>
          <w:p w14:paraId="0188B8F6" w14:textId="77777777" w:rsidR="00C56A3F" w:rsidRPr="00C56A3F" w:rsidRDefault="00C56A3F" w:rsidP="00851257">
            <w:pPr>
              <w:rPr>
                <w:rFonts w:cstheme="minorHAnsi"/>
              </w:rPr>
            </w:pPr>
          </w:p>
          <w:p w14:paraId="752C5D00" w14:textId="77777777" w:rsidR="00C56A3F" w:rsidRPr="00C56A3F" w:rsidRDefault="00C56A3F" w:rsidP="00851257">
            <w:pPr>
              <w:rPr>
                <w:rFonts w:cstheme="minorHAnsi"/>
              </w:rPr>
            </w:pPr>
          </w:p>
          <w:p w14:paraId="41F8CC93" w14:textId="77777777" w:rsidR="00C56A3F" w:rsidRPr="00C56A3F" w:rsidRDefault="00C56A3F" w:rsidP="00851257">
            <w:pPr>
              <w:rPr>
                <w:rFonts w:eastAsia="Times New Roman"/>
              </w:rPr>
            </w:pPr>
            <w:r w:rsidRPr="00C56A3F">
              <w:rPr>
                <w:rFonts w:cstheme="minorHAnsi"/>
                <w:b/>
                <w:bCs/>
              </w:rPr>
              <w:t>**</w:t>
            </w:r>
            <w:r w:rsidRPr="00C56A3F">
              <w:rPr>
                <w:rFonts w:eastAsia="Times New Roman"/>
              </w:rPr>
              <w:t xml:space="preserve"> The Bodleian Libraries will not share the data supplied until the results of the analytical work have been published by the researcher. </w:t>
            </w:r>
          </w:p>
        </w:tc>
      </w:tr>
      <w:tr w:rsidR="00C56A3F" w:rsidRPr="00C56A3F" w14:paraId="2DDB95E8" w14:textId="77777777" w:rsidTr="00C56A3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096" w:type="dxa"/>
            <w:gridSpan w:val="2"/>
          </w:tcPr>
          <w:p w14:paraId="549D33DD" w14:textId="77777777" w:rsidR="00C56A3F" w:rsidRPr="00C56A3F" w:rsidRDefault="00C56A3F" w:rsidP="00851257">
            <w:pPr>
              <w:rPr>
                <w:rFonts w:cstheme="minorHAnsi"/>
              </w:rPr>
            </w:pPr>
          </w:p>
        </w:tc>
      </w:tr>
    </w:tbl>
    <w:p w14:paraId="1AAA9F2C" w14:textId="2E249CB0" w:rsidR="00B030A0" w:rsidRDefault="00B030A0" w:rsidP="000C6609">
      <w:pPr>
        <w:spacing w:after="240"/>
        <w:rPr>
          <w:rStyle w:val="eop"/>
          <w:rFonts w:ascii="Gill Sans Nova" w:hAnsi="Gill Sans Nova"/>
        </w:rPr>
      </w:pPr>
    </w:p>
    <w:p w14:paraId="4D9BDBF6" w14:textId="77777777" w:rsidR="00B030A0" w:rsidRDefault="00B030A0" w:rsidP="000C6609">
      <w:pPr>
        <w:spacing w:after="240"/>
        <w:rPr>
          <w:rStyle w:val="eop"/>
          <w:rFonts w:ascii="Gill Sans Nova" w:hAnsi="Gill Sans Nova"/>
        </w:rPr>
      </w:pPr>
    </w:p>
    <w:p w14:paraId="21CA039E" w14:textId="74338BBC" w:rsidR="00B030A0" w:rsidRDefault="00B030A0" w:rsidP="000C6609">
      <w:pPr>
        <w:spacing w:after="240"/>
        <w:rPr>
          <w:rStyle w:val="eop"/>
          <w:rFonts w:ascii="Gill Sans Nova" w:hAnsi="Gill Sans Nova"/>
        </w:rPr>
      </w:pPr>
    </w:p>
    <w:p w14:paraId="04908C28" w14:textId="3AE0574D" w:rsidR="00987CC5" w:rsidRPr="00C56A3F" w:rsidRDefault="00FE6D21" w:rsidP="000C6609">
      <w:pPr>
        <w:spacing w:after="240"/>
        <w:rPr>
          <w:rFonts w:ascii="Gill Sans Nova" w:hAnsi="Gill Sans Nova"/>
        </w:rPr>
      </w:pPr>
      <w:r>
        <w:rPr>
          <w:noProof/>
          <w:color w:val="417A84" w:themeColor="accent5" w:themeShade="BF"/>
          <w:sz w:val="48"/>
          <w:szCs w:val="48"/>
        </w:rPr>
        <w:drawing>
          <wp:anchor distT="0" distB="0" distL="114300" distR="114300" simplePos="0" relativeHeight="251660288" behindDoc="0" locked="0" layoutInCell="1" allowOverlap="1" wp14:anchorId="757FF287" wp14:editId="3D362B0E">
            <wp:simplePos x="0" y="0"/>
            <wp:positionH relativeFrom="margin">
              <wp:posOffset>-215900</wp:posOffset>
            </wp:positionH>
            <wp:positionV relativeFrom="page">
              <wp:posOffset>8641080</wp:posOffset>
            </wp:positionV>
            <wp:extent cx="1548000" cy="1548000"/>
            <wp:effectExtent l="0" t="0" r="190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ster Logo Stacked Black No UOFO-01.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48000" cy="15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87CC5" w:rsidRPr="00C56A3F" w:rsidSect="00FB5E54">
      <w:headerReference w:type="even" r:id="rId14"/>
      <w:headerReference w:type="first" r:id="rId15"/>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2289" w14:textId="77777777" w:rsidR="007112E3" w:rsidRDefault="007112E3" w:rsidP="00273C9B">
      <w:pPr>
        <w:spacing w:after="0" w:line="240" w:lineRule="auto"/>
      </w:pPr>
      <w:r>
        <w:separator/>
      </w:r>
    </w:p>
  </w:endnote>
  <w:endnote w:type="continuationSeparator" w:id="0">
    <w:p w14:paraId="33AA60AF" w14:textId="77777777" w:rsidR="007112E3" w:rsidRDefault="007112E3" w:rsidP="00273C9B">
      <w:pPr>
        <w:spacing w:after="0" w:line="240" w:lineRule="auto"/>
      </w:pPr>
      <w:r>
        <w:continuationSeparator/>
      </w:r>
    </w:p>
  </w:endnote>
  <w:endnote w:type="continuationNotice" w:id="1">
    <w:p w14:paraId="3A9E6B08" w14:textId="77777777" w:rsidR="007112E3" w:rsidRDefault="00711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F0FC" w14:textId="77777777" w:rsidR="007112E3" w:rsidRDefault="007112E3" w:rsidP="00273C9B">
      <w:pPr>
        <w:spacing w:after="0" w:line="240" w:lineRule="auto"/>
      </w:pPr>
      <w:r>
        <w:separator/>
      </w:r>
    </w:p>
  </w:footnote>
  <w:footnote w:type="continuationSeparator" w:id="0">
    <w:p w14:paraId="44368F8B" w14:textId="77777777" w:rsidR="007112E3" w:rsidRDefault="007112E3" w:rsidP="00273C9B">
      <w:pPr>
        <w:spacing w:after="0" w:line="240" w:lineRule="auto"/>
      </w:pPr>
      <w:r>
        <w:continuationSeparator/>
      </w:r>
    </w:p>
  </w:footnote>
  <w:footnote w:type="continuationNotice" w:id="1">
    <w:p w14:paraId="7CB2FC00" w14:textId="77777777" w:rsidR="007112E3" w:rsidRDefault="00711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654F" w14:textId="77777777" w:rsidR="00273C9B" w:rsidRDefault="00C56A3F">
    <w:pPr>
      <w:pStyle w:val="Header"/>
    </w:pPr>
    <w:r>
      <w:rPr>
        <w:noProof/>
      </w:rPr>
      <w:pict w14:anchorId="08209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55891" o:spid="_x0000_s2050" type="#_x0000_t75" alt="Logo black building only 67 percent" style="position:absolute;margin-left:0;margin-top:0;width:450.3pt;height:327.4pt;z-index:-251658239;mso-wrap-edited:f;mso-width-percent:0;mso-height-percent:0;mso-position-horizontal:center;mso-position-horizontal-relative:margin;mso-position-vertical:center;mso-position-vertical-relative:margin;mso-width-percent:0;mso-height-percent:0" o:allowincell="f">
          <v:imagedata r:id="rId1" o:title="Logo black building only 67 perc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1505" w14:textId="77777777" w:rsidR="00273C9B" w:rsidRDefault="00C56A3F">
    <w:pPr>
      <w:pStyle w:val="Header"/>
    </w:pPr>
    <w:r>
      <w:rPr>
        <w:noProof/>
      </w:rPr>
      <w:pict w14:anchorId="6B975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55890" o:spid="_x0000_s2049" type="#_x0000_t75" alt="Logo black building only 67 percent" style="position:absolute;margin-left:0;margin-top:0;width:450.3pt;height:327.4pt;z-index:-251658240;mso-wrap-edited:f;mso-width-percent:0;mso-height-percent:0;mso-position-horizontal:center;mso-position-horizontal-relative:margin;mso-position-vertical:center;mso-position-vertical-relative:margin;mso-width-percent:0;mso-height-percent:0" o:allowincell="f">
          <v:imagedata r:id="rId1" o:title="Logo black building only 67 perc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C70"/>
    <w:multiLevelType w:val="hybridMultilevel"/>
    <w:tmpl w:val="565A1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14AB2"/>
    <w:multiLevelType w:val="hybridMultilevel"/>
    <w:tmpl w:val="A37A29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8503C23"/>
    <w:multiLevelType w:val="hybridMultilevel"/>
    <w:tmpl w:val="8B34E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8B1D68"/>
    <w:multiLevelType w:val="hybridMultilevel"/>
    <w:tmpl w:val="8D4E8536"/>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 w15:restartNumberingAfterBreak="0">
    <w:nsid w:val="308D421F"/>
    <w:multiLevelType w:val="hybridMultilevel"/>
    <w:tmpl w:val="E6A0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632BE"/>
    <w:multiLevelType w:val="hybridMultilevel"/>
    <w:tmpl w:val="64E0501A"/>
    <w:lvl w:ilvl="0" w:tplc="89449174">
      <w:start w:val="1"/>
      <w:numFmt w:val="decimal"/>
      <w:lvlText w:val="%1."/>
      <w:lvlJc w:val="left"/>
      <w:pPr>
        <w:ind w:left="720" w:hanging="360"/>
      </w:pPr>
      <w:rPr>
        <w:color w:val="2B5258" w:themeColor="accent5"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557D16"/>
    <w:multiLevelType w:val="hybridMultilevel"/>
    <w:tmpl w:val="3ACE7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E3982"/>
    <w:multiLevelType w:val="hybridMultilevel"/>
    <w:tmpl w:val="F230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D71C8"/>
    <w:multiLevelType w:val="hybridMultilevel"/>
    <w:tmpl w:val="9C74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A6CDC"/>
    <w:multiLevelType w:val="hybridMultilevel"/>
    <w:tmpl w:val="06DA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4473A"/>
    <w:multiLevelType w:val="hybridMultilevel"/>
    <w:tmpl w:val="565A1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AB3566"/>
    <w:multiLevelType w:val="hybridMultilevel"/>
    <w:tmpl w:val="AEDA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27D05"/>
    <w:multiLevelType w:val="hybridMultilevel"/>
    <w:tmpl w:val="23E2D6B0"/>
    <w:lvl w:ilvl="0" w:tplc="FFA88E3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700188A"/>
    <w:multiLevelType w:val="hybridMultilevel"/>
    <w:tmpl w:val="281884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53940"/>
    <w:multiLevelType w:val="hybridMultilevel"/>
    <w:tmpl w:val="00564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776F75"/>
    <w:multiLevelType w:val="hybridMultilevel"/>
    <w:tmpl w:val="580EA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
  </w:num>
  <w:num w:numId="4">
    <w:abstractNumId w:val="8"/>
  </w:num>
  <w:num w:numId="5">
    <w:abstractNumId w:val="4"/>
  </w:num>
  <w:num w:numId="6">
    <w:abstractNumId w:val="0"/>
  </w:num>
  <w:num w:numId="7">
    <w:abstractNumId w:val="15"/>
  </w:num>
  <w:num w:numId="8">
    <w:abstractNumId w:val="10"/>
  </w:num>
  <w:num w:numId="9">
    <w:abstractNumId w:val="7"/>
  </w:num>
  <w:num w:numId="10">
    <w:abstractNumId w:val="9"/>
  </w:num>
  <w:num w:numId="11">
    <w:abstractNumId w:val="13"/>
  </w:num>
  <w:num w:numId="12">
    <w:abstractNumId w:val="1"/>
  </w:num>
  <w:num w:numId="13">
    <w:abstractNumId w:val="13"/>
  </w:num>
  <w:num w:numId="14">
    <w:abstractNumId w:val="1"/>
  </w:num>
  <w:num w:numId="15">
    <w:abstractNumId w:val="14"/>
  </w:num>
  <w:num w:numId="16">
    <w:abstractNumId w:val="1"/>
  </w:num>
  <w:num w:numId="17">
    <w:abstractNumId w:val="13"/>
  </w:num>
  <w:num w:numId="18">
    <w:abstractNumId w:val="12"/>
  </w:num>
  <w:num w:numId="19">
    <w:abstractNumId w:val="5"/>
  </w:num>
  <w:num w:numId="20">
    <w:abstractNumId w:val="11"/>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81"/>
  <w:drawingGridVerticalSpacing w:val="181"/>
  <w:doNotUseMarginsForDrawingGridOrigin/>
  <w:drawingGridHorizontalOrigin w:val="1440"/>
  <w:drawingGridVerticalOrigin w:val="144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F3"/>
    <w:rsid w:val="00003516"/>
    <w:rsid w:val="00007A7A"/>
    <w:rsid w:val="000107E8"/>
    <w:rsid w:val="00011DFB"/>
    <w:rsid w:val="00012E10"/>
    <w:rsid w:val="00020899"/>
    <w:rsid w:val="00021418"/>
    <w:rsid w:val="00031DBA"/>
    <w:rsid w:val="0004516A"/>
    <w:rsid w:val="000462B6"/>
    <w:rsid w:val="000522B3"/>
    <w:rsid w:val="000562A4"/>
    <w:rsid w:val="00065613"/>
    <w:rsid w:val="00066B37"/>
    <w:rsid w:val="000670F3"/>
    <w:rsid w:val="00070AE0"/>
    <w:rsid w:val="00073343"/>
    <w:rsid w:val="00097A6D"/>
    <w:rsid w:val="000A7D63"/>
    <w:rsid w:val="000B1850"/>
    <w:rsid w:val="000B2E8D"/>
    <w:rsid w:val="000B3D40"/>
    <w:rsid w:val="000B75B8"/>
    <w:rsid w:val="000C0A22"/>
    <w:rsid w:val="000C4AAF"/>
    <w:rsid w:val="000C6609"/>
    <w:rsid w:val="000C6C85"/>
    <w:rsid w:val="000D61CC"/>
    <w:rsid w:val="000E316E"/>
    <w:rsid w:val="000E68E3"/>
    <w:rsid w:val="000F2B94"/>
    <w:rsid w:val="000F4E46"/>
    <w:rsid w:val="000F513C"/>
    <w:rsid w:val="000F64EE"/>
    <w:rsid w:val="00106A67"/>
    <w:rsid w:val="00107F46"/>
    <w:rsid w:val="00110BB9"/>
    <w:rsid w:val="00120954"/>
    <w:rsid w:val="001229A4"/>
    <w:rsid w:val="001254BF"/>
    <w:rsid w:val="00125F10"/>
    <w:rsid w:val="0013523D"/>
    <w:rsid w:val="00136CC5"/>
    <w:rsid w:val="00140F44"/>
    <w:rsid w:val="00141C56"/>
    <w:rsid w:val="00144158"/>
    <w:rsid w:val="00146B7C"/>
    <w:rsid w:val="0015357A"/>
    <w:rsid w:val="00153783"/>
    <w:rsid w:val="00155F05"/>
    <w:rsid w:val="0015790C"/>
    <w:rsid w:val="00163017"/>
    <w:rsid w:val="00166D12"/>
    <w:rsid w:val="00167B1E"/>
    <w:rsid w:val="00170A28"/>
    <w:rsid w:val="00171D0B"/>
    <w:rsid w:val="00172D7A"/>
    <w:rsid w:val="00175655"/>
    <w:rsid w:val="0017764B"/>
    <w:rsid w:val="00177F30"/>
    <w:rsid w:val="001818A6"/>
    <w:rsid w:val="001825CC"/>
    <w:rsid w:val="00193EB7"/>
    <w:rsid w:val="00195444"/>
    <w:rsid w:val="001B3552"/>
    <w:rsid w:val="001C22FE"/>
    <w:rsid w:val="001C7697"/>
    <w:rsid w:val="001C78ED"/>
    <w:rsid w:val="001E1B84"/>
    <w:rsid w:val="001F0130"/>
    <w:rsid w:val="001F1B0C"/>
    <w:rsid w:val="001F55C4"/>
    <w:rsid w:val="001F76CF"/>
    <w:rsid w:val="00202329"/>
    <w:rsid w:val="00210186"/>
    <w:rsid w:val="002127CB"/>
    <w:rsid w:val="00214A05"/>
    <w:rsid w:val="002213ED"/>
    <w:rsid w:val="00234146"/>
    <w:rsid w:val="00242FDB"/>
    <w:rsid w:val="002445AA"/>
    <w:rsid w:val="002448C5"/>
    <w:rsid w:val="00250CF1"/>
    <w:rsid w:val="00251ECC"/>
    <w:rsid w:val="00252060"/>
    <w:rsid w:val="00255AB1"/>
    <w:rsid w:val="002574F7"/>
    <w:rsid w:val="00257988"/>
    <w:rsid w:val="002607AA"/>
    <w:rsid w:val="002662C7"/>
    <w:rsid w:val="002670D7"/>
    <w:rsid w:val="00273C9B"/>
    <w:rsid w:val="00281676"/>
    <w:rsid w:val="00284338"/>
    <w:rsid w:val="0029751D"/>
    <w:rsid w:val="002A055E"/>
    <w:rsid w:val="002A33E4"/>
    <w:rsid w:val="002A5EFC"/>
    <w:rsid w:val="002B33B1"/>
    <w:rsid w:val="002B76FD"/>
    <w:rsid w:val="002C1628"/>
    <w:rsid w:val="002C58FF"/>
    <w:rsid w:val="002C75B2"/>
    <w:rsid w:val="002D0EC1"/>
    <w:rsid w:val="002D4F49"/>
    <w:rsid w:val="002D5759"/>
    <w:rsid w:val="002D7FA5"/>
    <w:rsid w:val="002E12D2"/>
    <w:rsid w:val="002E16F1"/>
    <w:rsid w:val="002E1796"/>
    <w:rsid w:val="002F25F0"/>
    <w:rsid w:val="002F374C"/>
    <w:rsid w:val="002F5400"/>
    <w:rsid w:val="00306BF5"/>
    <w:rsid w:val="00312EA7"/>
    <w:rsid w:val="003137D4"/>
    <w:rsid w:val="00324D50"/>
    <w:rsid w:val="003331DA"/>
    <w:rsid w:val="003428FA"/>
    <w:rsid w:val="00343354"/>
    <w:rsid w:val="00345BE6"/>
    <w:rsid w:val="00357C0C"/>
    <w:rsid w:val="0036507B"/>
    <w:rsid w:val="0036528C"/>
    <w:rsid w:val="00375DC8"/>
    <w:rsid w:val="00387022"/>
    <w:rsid w:val="00390FF2"/>
    <w:rsid w:val="0039641A"/>
    <w:rsid w:val="003A6A9B"/>
    <w:rsid w:val="003B1050"/>
    <w:rsid w:val="003B4194"/>
    <w:rsid w:val="003C156D"/>
    <w:rsid w:val="003D04DD"/>
    <w:rsid w:val="003D3A64"/>
    <w:rsid w:val="003D4D9F"/>
    <w:rsid w:val="003D6340"/>
    <w:rsid w:val="003F56FD"/>
    <w:rsid w:val="003F5FE3"/>
    <w:rsid w:val="00406DAA"/>
    <w:rsid w:val="00407FEF"/>
    <w:rsid w:val="00412948"/>
    <w:rsid w:val="00414F15"/>
    <w:rsid w:val="00414F38"/>
    <w:rsid w:val="00422B51"/>
    <w:rsid w:val="004248F7"/>
    <w:rsid w:val="00430A2F"/>
    <w:rsid w:val="00442441"/>
    <w:rsid w:val="00450727"/>
    <w:rsid w:val="00454ED8"/>
    <w:rsid w:val="00457B8E"/>
    <w:rsid w:val="004612C4"/>
    <w:rsid w:val="00463CE0"/>
    <w:rsid w:val="00470B0D"/>
    <w:rsid w:val="004740C9"/>
    <w:rsid w:val="004A4E71"/>
    <w:rsid w:val="004B0B95"/>
    <w:rsid w:val="004B1051"/>
    <w:rsid w:val="004B39C5"/>
    <w:rsid w:val="004C1936"/>
    <w:rsid w:val="004C4B47"/>
    <w:rsid w:val="004D0BFE"/>
    <w:rsid w:val="004D136F"/>
    <w:rsid w:val="004E212F"/>
    <w:rsid w:val="004E2E55"/>
    <w:rsid w:val="004E5E19"/>
    <w:rsid w:val="004F2B6F"/>
    <w:rsid w:val="00506FD4"/>
    <w:rsid w:val="005118C1"/>
    <w:rsid w:val="005132DF"/>
    <w:rsid w:val="00514B8D"/>
    <w:rsid w:val="00514EE0"/>
    <w:rsid w:val="00517E32"/>
    <w:rsid w:val="00520CD4"/>
    <w:rsid w:val="00535DB8"/>
    <w:rsid w:val="005370BE"/>
    <w:rsid w:val="00545170"/>
    <w:rsid w:val="005536B7"/>
    <w:rsid w:val="00554467"/>
    <w:rsid w:val="00560F53"/>
    <w:rsid w:val="00566543"/>
    <w:rsid w:val="00567077"/>
    <w:rsid w:val="005679F5"/>
    <w:rsid w:val="005749CD"/>
    <w:rsid w:val="00575776"/>
    <w:rsid w:val="005801FF"/>
    <w:rsid w:val="00587D78"/>
    <w:rsid w:val="00596DAC"/>
    <w:rsid w:val="005A18F0"/>
    <w:rsid w:val="005A459C"/>
    <w:rsid w:val="005A6CF6"/>
    <w:rsid w:val="005B1BA4"/>
    <w:rsid w:val="005C1067"/>
    <w:rsid w:val="005C2C66"/>
    <w:rsid w:val="005C3611"/>
    <w:rsid w:val="005D6182"/>
    <w:rsid w:val="005D6A43"/>
    <w:rsid w:val="005E17F5"/>
    <w:rsid w:val="0061121D"/>
    <w:rsid w:val="00622BDC"/>
    <w:rsid w:val="0062367F"/>
    <w:rsid w:val="006255C2"/>
    <w:rsid w:val="006320E1"/>
    <w:rsid w:val="00633141"/>
    <w:rsid w:val="00634FFB"/>
    <w:rsid w:val="0063516A"/>
    <w:rsid w:val="00636E4A"/>
    <w:rsid w:val="006423BF"/>
    <w:rsid w:val="0064485C"/>
    <w:rsid w:val="00646D0A"/>
    <w:rsid w:val="0065088B"/>
    <w:rsid w:val="0065324F"/>
    <w:rsid w:val="00653B10"/>
    <w:rsid w:val="0065552A"/>
    <w:rsid w:val="00662B97"/>
    <w:rsid w:val="00670304"/>
    <w:rsid w:val="00670ECD"/>
    <w:rsid w:val="00676243"/>
    <w:rsid w:val="00677347"/>
    <w:rsid w:val="00685042"/>
    <w:rsid w:val="00686713"/>
    <w:rsid w:val="00687719"/>
    <w:rsid w:val="00687F8F"/>
    <w:rsid w:val="006912A3"/>
    <w:rsid w:val="00697DE5"/>
    <w:rsid w:val="006A1F95"/>
    <w:rsid w:val="006B1F84"/>
    <w:rsid w:val="006B271F"/>
    <w:rsid w:val="006B6E22"/>
    <w:rsid w:val="006C31AB"/>
    <w:rsid w:val="006C5AC2"/>
    <w:rsid w:val="006C7D99"/>
    <w:rsid w:val="006D0084"/>
    <w:rsid w:val="006D3D65"/>
    <w:rsid w:val="006E1F4D"/>
    <w:rsid w:val="006E3017"/>
    <w:rsid w:val="006E45EE"/>
    <w:rsid w:val="006E4F19"/>
    <w:rsid w:val="007017E1"/>
    <w:rsid w:val="00705E30"/>
    <w:rsid w:val="007112E3"/>
    <w:rsid w:val="00726930"/>
    <w:rsid w:val="00732428"/>
    <w:rsid w:val="00737F30"/>
    <w:rsid w:val="007417F9"/>
    <w:rsid w:val="00745DDD"/>
    <w:rsid w:val="0075125E"/>
    <w:rsid w:val="00752050"/>
    <w:rsid w:val="00757384"/>
    <w:rsid w:val="0076417A"/>
    <w:rsid w:val="00773DC7"/>
    <w:rsid w:val="00774699"/>
    <w:rsid w:val="007773F8"/>
    <w:rsid w:val="00777F88"/>
    <w:rsid w:val="00781377"/>
    <w:rsid w:val="00781D0D"/>
    <w:rsid w:val="00784AC4"/>
    <w:rsid w:val="00784D83"/>
    <w:rsid w:val="00794EB6"/>
    <w:rsid w:val="0079689C"/>
    <w:rsid w:val="007A4073"/>
    <w:rsid w:val="007A56F3"/>
    <w:rsid w:val="007B4930"/>
    <w:rsid w:val="007C3ECD"/>
    <w:rsid w:val="007C4B5F"/>
    <w:rsid w:val="007D0149"/>
    <w:rsid w:val="007D1760"/>
    <w:rsid w:val="007D3AC7"/>
    <w:rsid w:val="007D4114"/>
    <w:rsid w:val="007E0419"/>
    <w:rsid w:val="007E5834"/>
    <w:rsid w:val="007E6613"/>
    <w:rsid w:val="007E70B3"/>
    <w:rsid w:val="007F05B3"/>
    <w:rsid w:val="007F4334"/>
    <w:rsid w:val="007F4C1B"/>
    <w:rsid w:val="007F5B41"/>
    <w:rsid w:val="00802194"/>
    <w:rsid w:val="00804912"/>
    <w:rsid w:val="008058FF"/>
    <w:rsid w:val="0081006B"/>
    <w:rsid w:val="008139F7"/>
    <w:rsid w:val="00814182"/>
    <w:rsid w:val="0082269D"/>
    <w:rsid w:val="00825FE1"/>
    <w:rsid w:val="00833508"/>
    <w:rsid w:val="00835645"/>
    <w:rsid w:val="008358AD"/>
    <w:rsid w:val="008379E8"/>
    <w:rsid w:val="008417CD"/>
    <w:rsid w:val="00843F89"/>
    <w:rsid w:val="00847BD0"/>
    <w:rsid w:val="00855F83"/>
    <w:rsid w:val="00861EB0"/>
    <w:rsid w:val="00864ED0"/>
    <w:rsid w:val="0087287B"/>
    <w:rsid w:val="0087579D"/>
    <w:rsid w:val="00875945"/>
    <w:rsid w:val="00876300"/>
    <w:rsid w:val="00877425"/>
    <w:rsid w:val="00877A43"/>
    <w:rsid w:val="00883668"/>
    <w:rsid w:val="00887184"/>
    <w:rsid w:val="00891E86"/>
    <w:rsid w:val="00893C63"/>
    <w:rsid w:val="008971B8"/>
    <w:rsid w:val="008A3E8D"/>
    <w:rsid w:val="008B192E"/>
    <w:rsid w:val="008B1AB4"/>
    <w:rsid w:val="008B50A9"/>
    <w:rsid w:val="008C1B90"/>
    <w:rsid w:val="008C21A2"/>
    <w:rsid w:val="008C7E26"/>
    <w:rsid w:val="008D6BC6"/>
    <w:rsid w:val="008E3AF5"/>
    <w:rsid w:val="008F13FC"/>
    <w:rsid w:val="008F41C7"/>
    <w:rsid w:val="00902C9D"/>
    <w:rsid w:val="00903B23"/>
    <w:rsid w:val="00915DDC"/>
    <w:rsid w:val="009221AD"/>
    <w:rsid w:val="00923262"/>
    <w:rsid w:val="00924C0E"/>
    <w:rsid w:val="00935212"/>
    <w:rsid w:val="00937F61"/>
    <w:rsid w:val="00940859"/>
    <w:rsid w:val="00942C0E"/>
    <w:rsid w:val="0094435C"/>
    <w:rsid w:val="00950B44"/>
    <w:rsid w:val="0096008B"/>
    <w:rsid w:val="0097474F"/>
    <w:rsid w:val="009748A2"/>
    <w:rsid w:val="00975444"/>
    <w:rsid w:val="009762FE"/>
    <w:rsid w:val="00980231"/>
    <w:rsid w:val="009817FD"/>
    <w:rsid w:val="00983028"/>
    <w:rsid w:val="00987BF2"/>
    <w:rsid w:val="00987CC5"/>
    <w:rsid w:val="009A1FCC"/>
    <w:rsid w:val="009A543A"/>
    <w:rsid w:val="009B1A97"/>
    <w:rsid w:val="009B2DCC"/>
    <w:rsid w:val="009B4936"/>
    <w:rsid w:val="009B7018"/>
    <w:rsid w:val="009C0F3A"/>
    <w:rsid w:val="009C6FD6"/>
    <w:rsid w:val="009D3EE1"/>
    <w:rsid w:val="009E0B71"/>
    <w:rsid w:val="009E58E7"/>
    <w:rsid w:val="009E7045"/>
    <w:rsid w:val="009F67B9"/>
    <w:rsid w:val="00A026A6"/>
    <w:rsid w:val="00A04234"/>
    <w:rsid w:val="00A05412"/>
    <w:rsid w:val="00A062A8"/>
    <w:rsid w:val="00A219F3"/>
    <w:rsid w:val="00A22826"/>
    <w:rsid w:val="00A2534C"/>
    <w:rsid w:val="00A32200"/>
    <w:rsid w:val="00A3320A"/>
    <w:rsid w:val="00A357DD"/>
    <w:rsid w:val="00A40682"/>
    <w:rsid w:val="00A43AB6"/>
    <w:rsid w:val="00A4417D"/>
    <w:rsid w:val="00A54C52"/>
    <w:rsid w:val="00A56140"/>
    <w:rsid w:val="00A60601"/>
    <w:rsid w:val="00A60A45"/>
    <w:rsid w:val="00A65F47"/>
    <w:rsid w:val="00A678B7"/>
    <w:rsid w:val="00A7284A"/>
    <w:rsid w:val="00A7626D"/>
    <w:rsid w:val="00A92517"/>
    <w:rsid w:val="00A92DF5"/>
    <w:rsid w:val="00A96CAD"/>
    <w:rsid w:val="00AA21DC"/>
    <w:rsid w:val="00AA5992"/>
    <w:rsid w:val="00AA66B7"/>
    <w:rsid w:val="00AB22E9"/>
    <w:rsid w:val="00AC5D37"/>
    <w:rsid w:val="00AD036B"/>
    <w:rsid w:val="00AD0610"/>
    <w:rsid w:val="00AD28BC"/>
    <w:rsid w:val="00AD6896"/>
    <w:rsid w:val="00AE1992"/>
    <w:rsid w:val="00AE4DB1"/>
    <w:rsid w:val="00AE68BE"/>
    <w:rsid w:val="00B00E25"/>
    <w:rsid w:val="00B030A0"/>
    <w:rsid w:val="00B03CD2"/>
    <w:rsid w:val="00B0459D"/>
    <w:rsid w:val="00B04F90"/>
    <w:rsid w:val="00B12D2D"/>
    <w:rsid w:val="00B21D81"/>
    <w:rsid w:val="00B35B6B"/>
    <w:rsid w:val="00B35C5E"/>
    <w:rsid w:val="00B414B5"/>
    <w:rsid w:val="00B44608"/>
    <w:rsid w:val="00B6209A"/>
    <w:rsid w:val="00B631B5"/>
    <w:rsid w:val="00B638FD"/>
    <w:rsid w:val="00B66965"/>
    <w:rsid w:val="00B6784E"/>
    <w:rsid w:val="00B67DC0"/>
    <w:rsid w:val="00B73E9C"/>
    <w:rsid w:val="00B77AC2"/>
    <w:rsid w:val="00B917C1"/>
    <w:rsid w:val="00B94080"/>
    <w:rsid w:val="00B976EB"/>
    <w:rsid w:val="00BA0E11"/>
    <w:rsid w:val="00BB209A"/>
    <w:rsid w:val="00BB283E"/>
    <w:rsid w:val="00BC322D"/>
    <w:rsid w:val="00BD5908"/>
    <w:rsid w:val="00BD5A62"/>
    <w:rsid w:val="00BE3B16"/>
    <w:rsid w:val="00BE7747"/>
    <w:rsid w:val="00BF1570"/>
    <w:rsid w:val="00BF2FC0"/>
    <w:rsid w:val="00BF74C8"/>
    <w:rsid w:val="00BF7DFC"/>
    <w:rsid w:val="00C03089"/>
    <w:rsid w:val="00C13F4F"/>
    <w:rsid w:val="00C24791"/>
    <w:rsid w:val="00C25F43"/>
    <w:rsid w:val="00C30576"/>
    <w:rsid w:val="00C40AB6"/>
    <w:rsid w:val="00C4373D"/>
    <w:rsid w:val="00C44454"/>
    <w:rsid w:val="00C51781"/>
    <w:rsid w:val="00C56A3F"/>
    <w:rsid w:val="00C62505"/>
    <w:rsid w:val="00C63104"/>
    <w:rsid w:val="00C64F78"/>
    <w:rsid w:val="00C704A3"/>
    <w:rsid w:val="00C729B0"/>
    <w:rsid w:val="00C852CE"/>
    <w:rsid w:val="00C87065"/>
    <w:rsid w:val="00C907D6"/>
    <w:rsid w:val="00C97D46"/>
    <w:rsid w:val="00CA141C"/>
    <w:rsid w:val="00CA7E63"/>
    <w:rsid w:val="00CB2FCF"/>
    <w:rsid w:val="00CC0AB8"/>
    <w:rsid w:val="00CC0D76"/>
    <w:rsid w:val="00CC5EA6"/>
    <w:rsid w:val="00CD3574"/>
    <w:rsid w:val="00CD47C3"/>
    <w:rsid w:val="00CD7F47"/>
    <w:rsid w:val="00CE247D"/>
    <w:rsid w:val="00CE4AFF"/>
    <w:rsid w:val="00CE72B6"/>
    <w:rsid w:val="00CF250A"/>
    <w:rsid w:val="00CF2FFC"/>
    <w:rsid w:val="00CF3BC9"/>
    <w:rsid w:val="00D00DB9"/>
    <w:rsid w:val="00D046E4"/>
    <w:rsid w:val="00D04DF3"/>
    <w:rsid w:val="00D06350"/>
    <w:rsid w:val="00D06EAE"/>
    <w:rsid w:val="00D22946"/>
    <w:rsid w:val="00D31187"/>
    <w:rsid w:val="00D312BC"/>
    <w:rsid w:val="00D3280A"/>
    <w:rsid w:val="00D36235"/>
    <w:rsid w:val="00D41F6D"/>
    <w:rsid w:val="00D46AA7"/>
    <w:rsid w:val="00D50A3B"/>
    <w:rsid w:val="00D53206"/>
    <w:rsid w:val="00D57A4E"/>
    <w:rsid w:val="00D6007E"/>
    <w:rsid w:val="00D609DE"/>
    <w:rsid w:val="00D622DE"/>
    <w:rsid w:val="00D65E6A"/>
    <w:rsid w:val="00D67335"/>
    <w:rsid w:val="00D70730"/>
    <w:rsid w:val="00D7443C"/>
    <w:rsid w:val="00D83018"/>
    <w:rsid w:val="00D90D0F"/>
    <w:rsid w:val="00D9646E"/>
    <w:rsid w:val="00DA4DF2"/>
    <w:rsid w:val="00DA521E"/>
    <w:rsid w:val="00DB3E13"/>
    <w:rsid w:val="00DB56FF"/>
    <w:rsid w:val="00DC2140"/>
    <w:rsid w:val="00DC29A1"/>
    <w:rsid w:val="00DC6825"/>
    <w:rsid w:val="00DD09FE"/>
    <w:rsid w:val="00DD7F64"/>
    <w:rsid w:val="00DE21C7"/>
    <w:rsid w:val="00DE55B6"/>
    <w:rsid w:val="00DE72D6"/>
    <w:rsid w:val="00DF2F00"/>
    <w:rsid w:val="00E06176"/>
    <w:rsid w:val="00E06B90"/>
    <w:rsid w:val="00E1300D"/>
    <w:rsid w:val="00E214E3"/>
    <w:rsid w:val="00E23299"/>
    <w:rsid w:val="00E27AE8"/>
    <w:rsid w:val="00E312FD"/>
    <w:rsid w:val="00E32254"/>
    <w:rsid w:val="00E346A5"/>
    <w:rsid w:val="00E357E8"/>
    <w:rsid w:val="00E77E90"/>
    <w:rsid w:val="00E8380A"/>
    <w:rsid w:val="00E83B5B"/>
    <w:rsid w:val="00E83ECB"/>
    <w:rsid w:val="00E8673A"/>
    <w:rsid w:val="00EA1011"/>
    <w:rsid w:val="00EA2737"/>
    <w:rsid w:val="00EB0DC8"/>
    <w:rsid w:val="00EB35A6"/>
    <w:rsid w:val="00EB6123"/>
    <w:rsid w:val="00EB62F9"/>
    <w:rsid w:val="00EB7640"/>
    <w:rsid w:val="00EC047D"/>
    <w:rsid w:val="00EC0EA6"/>
    <w:rsid w:val="00EC74F5"/>
    <w:rsid w:val="00ED4F61"/>
    <w:rsid w:val="00ED5690"/>
    <w:rsid w:val="00ED6778"/>
    <w:rsid w:val="00ED7AAF"/>
    <w:rsid w:val="00ED7D4F"/>
    <w:rsid w:val="00EE5EE6"/>
    <w:rsid w:val="00EE6293"/>
    <w:rsid w:val="00EE6342"/>
    <w:rsid w:val="00EE71C4"/>
    <w:rsid w:val="00EF0141"/>
    <w:rsid w:val="00F00602"/>
    <w:rsid w:val="00F01665"/>
    <w:rsid w:val="00F0167C"/>
    <w:rsid w:val="00F040FF"/>
    <w:rsid w:val="00F0469E"/>
    <w:rsid w:val="00F119B4"/>
    <w:rsid w:val="00F20DE9"/>
    <w:rsid w:val="00F2340F"/>
    <w:rsid w:val="00F32596"/>
    <w:rsid w:val="00F34F04"/>
    <w:rsid w:val="00F40AFA"/>
    <w:rsid w:val="00F51679"/>
    <w:rsid w:val="00F525E6"/>
    <w:rsid w:val="00F55CB0"/>
    <w:rsid w:val="00F579F1"/>
    <w:rsid w:val="00F727DB"/>
    <w:rsid w:val="00F73FCC"/>
    <w:rsid w:val="00F84859"/>
    <w:rsid w:val="00F84A05"/>
    <w:rsid w:val="00F91A2B"/>
    <w:rsid w:val="00F93C5E"/>
    <w:rsid w:val="00F93D0B"/>
    <w:rsid w:val="00F9507A"/>
    <w:rsid w:val="00F966AE"/>
    <w:rsid w:val="00F97F7A"/>
    <w:rsid w:val="00FA0F9F"/>
    <w:rsid w:val="00FA1243"/>
    <w:rsid w:val="00FA4391"/>
    <w:rsid w:val="00FA48D1"/>
    <w:rsid w:val="00FB2F93"/>
    <w:rsid w:val="00FB354E"/>
    <w:rsid w:val="00FB5E54"/>
    <w:rsid w:val="00FB76AB"/>
    <w:rsid w:val="00FE0A4D"/>
    <w:rsid w:val="00FE29B9"/>
    <w:rsid w:val="00FE6D21"/>
    <w:rsid w:val="00FE6D3E"/>
    <w:rsid w:val="00FF313D"/>
    <w:rsid w:val="010D2C5F"/>
    <w:rsid w:val="013276F7"/>
    <w:rsid w:val="01A9FF89"/>
    <w:rsid w:val="022418D2"/>
    <w:rsid w:val="035C3AA7"/>
    <w:rsid w:val="046EB133"/>
    <w:rsid w:val="05F7BD1F"/>
    <w:rsid w:val="0676BD1C"/>
    <w:rsid w:val="08090255"/>
    <w:rsid w:val="0865D427"/>
    <w:rsid w:val="086CF960"/>
    <w:rsid w:val="08BBF1A6"/>
    <w:rsid w:val="08C11CA5"/>
    <w:rsid w:val="08D10D4E"/>
    <w:rsid w:val="0ABBEC7B"/>
    <w:rsid w:val="0B9B7F9B"/>
    <w:rsid w:val="0BF11141"/>
    <w:rsid w:val="0C0C3B73"/>
    <w:rsid w:val="0C4CC41E"/>
    <w:rsid w:val="0D4272BB"/>
    <w:rsid w:val="0D7B993F"/>
    <w:rsid w:val="0D9CAA3A"/>
    <w:rsid w:val="0DA88B26"/>
    <w:rsid w:val="0DD8879D"/>
    <w:rsid w:val="0E432B5F"/>
    <w:rsid w:val="0FF60C89"/>
    <w:rsid w:val="10D54A05"/>
    <w:rsid w:val="11C90CF8"/>
    <w:rsid w:val="1210B465"/>
    <w:rsid w:val="12AE32F3"/>
    <w:rsid w:val="12D6E5C5"/>
    <w:rsid w:val="13641E72"/>
    <w:rsid w:val="13BAD12F"/>
    <w:rsid w:val="13C00F5A"/>
    <w:rsid w:val="13EDE6A4"/>
    <w:rsid w:val="1403CC62"/>
    <w:rsid w:val="14489FAD"/>
    <w:rsid w:val="146FBCB9"/>
    <w:rsid w:val="149B9141"/>
    <w:rsid w:val="153CE30A"/>
    <w:rsid w:val="15B949A5"/>
    <w:rsid w:val="162219FC"/>
    <w:rsid w:val="16425046"/>
    <w:rsid w:val="16D8CC5F"/>
    <w:rsid w:val="176E509C"/>
    <w:rsid w:val="1787893F"/>
    <w:rsid w:val="17CE13C5"/>
    <w:rsid w:val="17DE20A7"/>
    <w:rsid w:val="1864E65C"/>
    <w:rsid w:val="18782CBF"/>
    <w:rsid w:val="18A79E1B"/>
    <w:rsid w:val="18CA8876"/>
    <w:rsid w:val="19A0D204"/>
    <w:rsid w:val="1B47811E"/>
    <w:rsid w:val="1B802DF6"/>
    <w:rsid w:val="1C1CCBED"/>
    <w:rsid w:val="1C5BE719"/>
    <w:rsid w:val="1C90B25C"/>
    <w:rsid w:val="1D4EBD55"/>
    <w:rsid w:val="1DBCF8E6"/>
    <w:rsid w:val="1EA9489F"/>
    <w:rsid w:val="1F1E58F2"/>
    <w:rsid w:val="20C1D4E4"/>
    <w:rsid w:val="20F0B592"/>
    <w:rsid w:val="213BD2CE"/>
    <w:rsid w:val="21757029"/>
    <w:rsid w:val="21981B07"/>
    <w:rsid w:val="21C610F7"/>
    <w:rsid w:val="227A7237"/>
    <w:rsid w:val="22CB0EA3"/>
    <w:rsid w:val="2383207F"/>
    <w:rsid w:val="23F19463"/>
    <w:rsid w:val="25F52AC0"/>
    <w:rsid w:val="2613E043"/>
    <w:rsid w:val="26156558"/>
    <w:rsid w:val="27458E7E"/>
    <w:rsid w:val="27660501"/>
    <w:rsid w:val="27CD44FE"/>
    <w:rsid w:val="28913E26"/>
    <w:rsid w:val="292810BD"/>
    <w:rsid w:val="29394B94"/>
    <w:rsid w:val="29C8FAEE"/>
    <w:rsid w:val="2A04027A"/>
    <w:rsid w:val="2A0CCF30"/>
    <w:rsid w:val="2A4323B9"/>
    <w:rsid w:val="2ADF3E27"/>
    <w:rsid w:val="2C695EA8"/>
    <w:rsid w:val="2DDD206A"/>
    <w:rsid w:val="2E6D7992"/>
    <w:rsid w:val="2E7BAAC7"/>
    <w:rsid w:val="307D2620"/>
    <w:rsid w:val="30964F78"/>
    <w:rsid w:val="30FCA49B"/>
    <w:rsid w:val="313F00A4"/>
    <w:rsid w:val="3224C4D7"/>
    <w:rsid w:val="324F7922"/>
    <w:rsid w:val="331AD774"/>
    <w:rsid w:val="33553AFE"/>
    <w:rsid w:val="33A875E0"/>
    <w:rsid w:val="34BFF22B"/>
    <w:rsid w:val="3513CCF1"/>
    <w:rsid w:val="355E5199"/>
    <w:rsid w:val="35A2802C"/>
    <w:rsid w:val="35A9A07F"/>
    <w:rsid w:val="36499988"/>
    <w:rsid w:val="373DDA7E"/>
    <w:rsid w:val="37D61F43"/>
    <w:rsid w:val="383BB492"/>
    <w:rsid w:val="38AFC11E"/>
    <w:rsid w:val="39A24536"/>
    <w:rsid w:val="3A10A940"/>
    <w:rsid w:val="3A346383"/>
    <w:rsid w:val="3AD3EC9E"/>
    <w:rsid w:val="3B31CA45"/>
    <w:rsid w:val="3C0086D9"/>
    <w:rsid w:val="3C5E7F97"/>
    <w:rsid w:val="3CB9CF1E"/>
    <w:rsid w:val="3E0BA517"/>
    <w:rsid w:val="3E1300A5"/>
    <w:rsid w:val="3EA97460"/>
    <w:rsid w:val="3EFC7C0E"/>
    <w:rsid w:val="4025056A"/>
    <w:rsid w:val="41546DAD"/>
    <w:rsid w:val="418AE89F"/>
    <w:rsid w:val="41EAFAE6"/>
    <w:rsid w:val="422C005E"/>
    <w:rsid w:val="45A40576"/>
    <w:rsid w:val="45B9B4DB"/>
    <w:rsid w:val="45D9D176"/>
    <w:rsid w:val="4614CB17"/>
    <w:rsid w:val="464E2CFE"/>
    <w:rsid w:val="467CF3E6"/>
    <w:rsid w:val="473FAB7A"/>
    <w:rsid w:val="47995F00"/>
    <w:rsid w:val="47D3F13C"/>
    <w:rsid w:val="48D1BB3B"/>
    <w:rsid w:val="48F51E3D"/>
    <w:rsid w:val="49D85FCE"/>
    <w:rsid w:val="4B2DF01E"/>
    <w:rsid w:val="4BB9BA47"/>
    <w:rsid w:val="4DA23C4C"/>
    <w:rsid w:val="4DAD47D5"/>
    <w:rsid w:val="4E963115"/>
    <w:rsid w:val="4EB41F7D"/>
    <w:rsid w:val="4FC29ECA"/>
    <w:rsid w:val="4FEE3977"/>
    <w:rsid w:val="50A75CD2"/>
    <w:rsid w:val="52DCB565"/>
    <w:rsid w:val="52EFCD7F"/>
    <w:rsid w:val="5322D496"/>
    <w:rsid w:val="53B09A6D"/>
    <w:rsid w:val="5429DBE4"/>
    <w:rsid w:val="5475C33F"/>
    <w:rsid w:val="547A4C2E"/>
    <w:rsid w:val="547ECA18"/>
    <w:rsid w:val="548F69B4"/>
    <w:rsid w:val="56C5C270"/>
    <w:rsid w:val="577AF8DC"/>
    <w:rsid w:val="579A3B56"/>
    <w:rsid w:val="57C33EA2"/>
    <w:rsid w:val="581A80FC"/>
    <w:rsid w:val="5850149A"/>
    <w:rsid w:val="592EDCBD"/>
    <w:rsid w:val="5A09394E"/>
    <w:rsid w:val="5A34D7F9"/>
    <w:rsid w:val="5A3FB9DC"/>
    <w:rsid w:val="5AD73FA8"/>
    <w:rsid w:val="5C8E9069"/>
    <w:rsid w:val="5CBAF310"/>
    <w:rsid w:val="5D7BB86A"/>
    <w:rsid w:val="5E6790C1"/>
    <w:rsid w:val="600C7C9D"/>
    <w:rsid w:val="60410E46"/>
    <w:rsid w:val="6070B5BB"/>
    <w:rsid w:val="6153FE38"/>
    <w:rsid w:val="61A03532"/>
    <w:rsid w:val="620FF3B4"/>
    <w:rsid w:val="6219137A"/>
    <w:rsid w:val="633420AA"/>
    <w:rsid w:val="633BFE03"/>
    <w:rsid w:val="657999B9"/>
    <w:rsid w:val="65B5704D"/>
    <w:rsid w:val="65DC9A58"/>
    <w:rsid w:val="67265C40"/>
    <w:rsid w:val="672EEF67"/>
    <w:rsid w:val="68091632"/>
    <w:rsid w:val="680C2C5E"/>
    <w:rsid w:val="681A6578"/>
    <w:rsid w:val="687DA4F1"/>
    <w:rsid w:val="69410E7B"/>
    <w:rsid w:val="6953EB14"/>
    <w:rsid w:val="6954060C"/>
    <w:rsid w:val="69A11A3C"/>
    <w:rsid w:val="69E4A27C"/>
    <w:rsid w:val="6B9BEE6C"/>
    <w:rsid w:val="6BCCA7A8"/>
    <w:rsid w:val="6BF70ADC"/>
    <w:rsid w:val="6C85BE17"/>
    <w:rsid w:val="6D0C0847"/>
    <w:rsid w:val="6F073FB0"/>
    <w:rsid w:val="6F10443A"/>
    <w:rsid w:val="716326FD"/>
    <w:rsid w:val="71BE3EF2"/>
    <w:rsid w:val="723D13A4"/>
    <w:rsid w:val="72AA36CD"/>
    <w:rsid w:val="74854C09"/>
    <w:rsid w:val="74897AE9"/>
    <w:rsid w:val="7548E147"/>
    <w:rsid w:val="755D908A"/>
    <w:rsid w:val="762BA154"/>
    <w:rsid w:val="7658D491"/>
    <w:rsid w:val="7665A6AC"/>
    <w:rsid w:val="766AB140"/>
    <w:rsid w:val="7671D846"/>
    <w:rsid w:val="77038ABB"/>
    <w:rsid w:val="77671FAC"/>
    <w:rsid w:val="78AD4753"/>
    <w:rsid w:val="79113687"/>
    <w:rsid w:val="79C0355C"/>
    <w:rsid w:val="7A042F31"/>
    <w:rsid w:val="7BD84F31"/>
    <w:rsid w:val="7C57AF8B"/>
    <w:rsid w:val="7CB74E5B"/>
    <w:rsid w:val="7CE99BE7"/>
    <w:rsid w:val="7D70619C"/>
    <w:rsid w:val="7DD0FBE0"/>
    <w:rsid w:val="7DDE4EB6"/>
    <w:rsid w:val="7E93A67F"/>
    <w:rsid w:val="7F715BFD"/>
    <w:rsid w:val="7F7C2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920ECD"/>
  <w15:chartTrackingRefBased/>
  <w15:docId w15:val="{88FE6F63-5D24-5C4E-803B-E17D423B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C52"/>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A54C52"/>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D53206"/>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C52"/>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A54C52"/>
    <w:rPr>
      <w:rFonts w:asciiTheme="majorHAnsi" w:eastAsiaTheme="majorEastAsia" w:hAnsiTheme="majorHAnsi" w:cstheme="majorBidi"/>
      <w:color w:val="374C80" w:themeColor="accent1" w:themeShade="BF"/>
      <w:sz w:val="26"/>
      <w:szCs w:val="26"/>
    </w:rPr>
  </w:style>
  <w:style w:type="paragraph" w:styleId="ListParagraph">
    <w:name w:val="List Paragraph"/>
    <w:basedOn w:val="Normal"/>
    <w:uiPriority w:val="34"/>
    <w:qFormat/>
    <w:rsid w:val="00A54C52"/>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3D04DD"/>
    <w:rPr>
      <w:color w:val="9454C3" w:themeColor="hyperlink"/>
      <w:u w:val="single"/>
    </w:rPr>
  </w:style>
  <w:style w:type="character" w:styleId="UnresolvedMention">
    <w:name w:val="Unresolved Mention"/>
    <w:basedOn w:val="DefaultParagraphFont"/>
    <w:uiPriority w:val="99"/>
    <w:semiHidden/>
    <w:unhideWhenUsed/>
    <w:rsid w:val="003D04DD"/>
    <w:rPr>
      <w:color w:val="605E5C"/>
      <w:shd w:val="clear" w:color="auto" w:fill="E1DFDD"/>
    </w:rPr>
  </w:style>
  <w:style w:type="paragraph" w:styleId="CommentText">
    <w:name w:val="annotation text"/>
    <w:basedOn w:val="Normal"/>
    <w:link w:val="CommentTextChar"/>
    <w:uiPriority w:val="99"/>
    <w:semiHidden/>
    <w:unhideWhenUsed/>
    <w:rsid w:val="00E8673A"/>
    <w:pPr>
      <w:spacing w:line="240" w:lineRule="auto"/>
    </w:pPr>
    <w:rPr>
      <w:sz w:val="20"/>
      <w:szCs w:val="20"/>
    </w:rPr>
  </w:style>
  <w:style w:type="character" w:customStyle="1" w:styleId="CommentTextChar">
    <w:name w:val="Comment Text Char"/>
    <w:basedOn w:val="DefaultParagraphFont"/>
    <w:link w:val="CommentText"/>
    <w:uiPriority w:val="99"/>
    <w:semiHidden/>
    <w:rsid w:val="00E8673A"/>
    <w:rPr>
      <w:sz w:val="20"/>
      <w:szCs w:val="20"/>
    </w:rPr>
  </w:style>
  <w:style w:type="character" w:styleId="CommentReference">
    <w:name w:val="annotation reference"/>
    <w:basedOn w:val="DefaultParagraphFont"/>
    <w:uiPriority w:val="99"/>
    <w:semiHidden/>
    <w:unhideWhenUsed/>
    <w:rsid w:val="00E8673A"/>
    <w:rPr>
      <w:sz w:val="16"/>
      <w:szCs w:val="16"/>
    </w:rPr>
  </w:style>
  <w:style w:type="paragraph" w:styleId="BalloonText">
    <w:name w:val="Balloon Text"/>
    <w:basedOn w:val="Normal"/>
    <w:link w:val="BalloonTextChar"/>
    <w:uiPriority w:val="99"/>
    <w:semiHidden/>
    <w:unhideWhenUsed/>
    <w:rsid w:val="00251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EC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35C5E"/>
    <w:rPr>
      <w:b/>
      <w:bCs/>
    </w:rPr>
  </w:style>
  <w:style w:type="character" w:customStyle="1" w:styleId="CommentSubjectChar">
    <w:name w:val="Comment Subject Char"/>
    <w:basedOn w:val="CommentTextChar"/>
    <w:link w:val="CommentSubject"/>
    <w:uiPriority w:val="99"/>
    <w:semiHidden/>
    <w:rsid w:val="00B35C5E"/>
    <w:rPr>
      <w:b/>
      <w:bCs/>
      <w:sz w:val="20"/>
      <w:szCs w:val="20"/>
    </w:rPr>
  </w:style>
  <w:style w:type="paragraph" w:styleId="Revision">
    <w:name w:val="Revision"/>
    <w:hidden/>
    <w:uiPriority w:val="99"/>
    <w:semiHidden/>
    <w:rsid w:val="00F0469E"/>
    <w:pPr>
      <w:spacing w:after="0" w:line="240" w:lineRule="auto"/>
    </w:pPr>
  </w:style>
  <w:style w:type="character" w:styleId="FollowedHyperlink">
    <w:name w:val="FollowedHyperlink"/>
    <w:basedOn w:val="DefaultParagraphFont"/>
    <w:uiPriority w:val="99"/>
    <w:semiHidden/>
    <w:unhideWhenUsed/>
    <w:rsid w:val="00C63104"/>
    <w:rPr>
      <w:color w:val="3EBBF0" w:themeColor="followedHyperlink"/>
      <w:u w:val="single"/>
    </w:rPr>
  </w:style>
  <w:style w:type="paragraph" w:customStyle="1" w:styleId="paragraph">
    <w:name w:val="paragraph"/>
    <w:basedOn w:val="Normal"/>
    <w:rsid w:val="00CE24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247D"/>
  </w:style>
  <w:style w:type="character" w:customStyle="1" w:styleId="eop">
    <w:name w:val="eop"/>
    <w:basedOn w:val="DefaultParagraphFont"/>
    <w:rsid w:val="00CE247D"/>
  </w:style>
  <w:style w:type="paragraph" w:styleId="TOCHeading">
    <w:name w:val="TOC Heading"/>
    <w:basedOn w:val="Heading1"/>
    <w:next w:val="Normal"/>
    <w:uiPriority w:val="39"/>
    <w:unhideWhenUsed/>
    <w:qFormat/>
    <w:rsid w:val="00414F15"/>
    <w:pPr>
      <w:outlineLvl w:val="9"/>
    </w:pPr>
    <w:rPr>
      <w:lang w:val="en-US"/>
    </w:rPr>
  </w:style>
  <w:style w:type="paragraph" w:styleId="TOC1">
    <w:name w:val="toc 1"/>
    <w:basedOn w:val="Normal"/>
    <w:next w:val="Normal"/>
    <w:autoRedefine/>
    <w:uiPriority w:val="39"/>
    <w:unhideWhenUsed/>
    <w:rsid w:val="00414F15"/>
    <w:pPr>
      <w:spacing w:after="100"/>
    </w:pPr>
  </w:style>
  <w:style w:type="paragraph" w:styleId="TOC2">
    <w:name w:val="toc 2"/>
    <w:basedOn w:val="Normal"/>
    <w:next w:val="Normal"/>
    <w:autoRedefine/>
    <w:uiPriority w:val="39"/>
    <w:unhideWhenUsed/>
    <w:rsid w:val="00414F15"/>
    <w:pPr>
      <w:spacing w:after="100"/>
      <w:ind w:left="220"/>
    </w:pPr>
  </w:style>
  <w:style w:type="character" w:customStyle="1" w:styleId="Heading3Char">
    <w:name w:val="Heading 3 Char"/>
    <w:basedOn w:val="DefaultParagraphFont"/>
    <w:link w:val="Heading3"/>
    <w:uiPriority w:val="9"/>
    <w:rsid w:val="00D53206"/>
    <w:rPr>
      <w:rFonts w:asciiTheme="majorHAnsi" w:eastAsiaTheme="majorEastAsia" w:hAnsiTheme="majorHAnsi" w:cstheme="majorBidi"/>
      <w:color w:val="243255" w:themeColor="accent1" w:themeShade="7F"/>
      <w:sz w:val="24"/>
      <w:szCs w:val="24"/>
    </w:rPr>
  </w:style>
  <w:style w:type="paragraph" w:styleId="TOC3">
    <w:name w:val="toc 3"/>
    <w:basedOn w:val="Normal"/>
    <w:next w:val="Normal"/>
    <w:autoRedefine/>
    <w:uiPriority w:val="39"/>
    <w:unhideWhenUsed/>
    <w:rsid w:val="00C24791"/>
    <w:pPr>
      <w:spacing w:after="100"/>
      <w:ind w:left="440"/>
    </w:pPr>
  </w:style>
  <w:style w:type="paragraph" w:styleId="Header">
    <w:name w:val="header"/>
    <w:basedOn w:val="Normal"/>
    <w:link w:val="HeaderChar"/>
    <w:uiPriority w:val="99"/>
    <w:unhideWhenUsed/>
    <w:rsid w:val="00273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C9B"/>
  </w:style>
  <w:style w:type="paragraph" w:styleId="Footer">
    <w:name w:val="footer"/>
    <w:basedOn w:val="Normal"/>
    <w:link w:val="FooterChar"/>
    <w:uiPriority w:val="99"/>
    <w:unhideWhenUsed/>
    <w:rsid w:val="00273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0401">
      <w:bodyDiv w:val="1"/>
      <w:marLeft w:val="0"/>
      <w:marRight w:val="0"/>
      <w:marTop w:val="0"/>
      <w:marBottom w:val="0"/>
      <w:divBdr>
        <w:top w:val="none" w:sz="0" w:space="0" w:color="auto"/>
        <w:left w:val="none" w:sz="0" w:space="0" w:color="auto"/>
        <w:bottom w:val="none" w:sz="0" w:space="0" w:color="auto"/>
        <w:right w:val="none" w:sz="0" w:space="0" w:color="auto"/>
      </w:divBdr>
      <w:divsChild>
        <w:div w:id="1810126785">
          <w:marLeft w:val="0"/>
          <w:marRight w:val="0"/>
          <w:marTop w:val="0"/>
          <w:marBottom w:val="0"/>
          <w:divBdr>
            <w:top w:val="none" w:sz="0" w:space="0" w:color="auto"/>
            <w:left w:val="none" w:sz="0" w:space="0" w:color="auto"/>
            <w:bottom w:val="none" w:sz="0" w:space="0" w:color="auto"/>
            <w:right w:val="none" w:sz="0" w:space="0" w:color="auto"/>
          </w:divBdr>
        </w:div>
      </w:divsChild>
    </w:div>
    <w:div w:id="659117147">
      <w:bodyDiv w:val="1"/>
      <w:marLeft w:val="0"/>
      <w:marRight w:val="0"/>
      <w:marTop w:val="0"/>
      <w:marBottom w:val="0"/>
      <w:divBdr>
        <w:top w:val="none" w:sz="0" w:space="0" w:color="auto"/>
        <w:left w:val="none" w:sz="0" w:space="0" w:color="auto"/>
        <w:bottom w:val="none" w:sz="0" w:space="0" w:color="auto"/>
        <w:right w:val="none" w:sz="0" w:space="0" w:color="auto"/>
      </w:divBdr>
    </w:div>
    <w:div w:id="846752657">
      <w:bodyDiv w:val="1"/>
      <w:marLeft w:val="0"/>
      <w:marRight w:val="0"/>
      <w:marTop w:val="0"/>
      <w:marBottom w:val="0"/>
      <w:divBdr>
        <w:top w:val="none" w:sz="0" w:space="0" w:color="auto"/>
        <w:left w:val="none" w:sz="0" w:space="0" w:color="auto"/>
        <w:bottom w:val="none" w:sz="0" w:space="0" w:color="auto"/>
        <w:right w:val="none" w:sz="0" w:space="0" w:color="auto"/>
      </w:divBdr>
    </w:div>
    <w:div w:id="1088115628">
      <w:bodyDiv w:val="1"/>
      <w:marLeft w:val="0"/>
      <w:marRight w:val="0"/>
      <w:marTop w:val="0"/>
      <w:marBottom w:val="0"/>
      <w:divBdr>
        <w:top w:val="none" w:sz="0" w:space="0" w:color="auto"/>
        <w:left w:val="none" w:sz="0" w:space="0" w:color="auto"/>
        <w:bottom w:val="none" w:sz="0" w:space="0" w:color="auto"/>
        <w:right w:val="none" w:sz="0" w:space="0" w:color="auto"/>
      </w:divBdr>
      <w:divsChild>
        <w:div w:id="143817725">
          <w:marLeft w:val="0"/>
          <w:marRight w:val="0"/>
          <w:marTop w:val="0"/>
          <w:marBottom w:val="0"/>
          <w:divBdr>
            <w:top w:val="none" w:sz="0" w:space="0" w:color="auto"/>
            <w:left w:val="none" w:sz="0" w:space="0" w:color="auto"/>
            <w:bottom w:val="none" w:sz="0" w:space="0" w:color="auto"/>
            <w:right w:val="none" w:sz="0" w:space="0" w:color="auto"/>
          </w:divBdr>
          <w:divsChild>
            <w:div w:id="103424820">
              <w:marLeft w:val="0"/>
              <w:marRight w:val="0"/>
              <w:marTop w:val="0"/>
              <w:marBottom w:val="0"/>
              <w:divBdr>
                <w:top w:val="none" w:sz="0" w:space="0" w:color="auto"/>
                <w:left w:val="none" w:sz="0" w:space="0" w:color="auto"/>
                <w:bottom w:val="none" w:sz="0" w:space="0" w:color="auto"/>
                <w:right w:val="none" w:sz="0" w:space="0" w:color="auto"/>
              </w:divBdr>
            </w:div>
            <w:div w:id="6197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686">
      <w:bodyDiv w:val="1"/>
      <w:marLeft w:val="0"/>
      <w:marRight w:val="0"/>
      <w:marTop w:val="0"/>
      <w:marBottom w:val="0"/>
      <w:divBdr>
        <w:top w:val="none" w:sz="0" w:space="0" w:color="auto"/>
        <w:left w:val="none" w:sz="0" w:space="0" w:color="auto"/>
        <w:bottom w:val="none" w:sz="0" w:space="0" w:color="auto"/>
        <w:right w:val="none" w:sz="0" w:space="0" w:color="auto"/>
      </w:divBdr>
    </w:div>
    <w:div w:id="1619068313">
      <w:bodyDiv w:val="1"/>
      <w:marLeft w:val="0"/>
      <w:marRight w:val="0"/>
      <w:marTop w:val="0"/>
      <w:marBottom w:val="0"/>
      <w:divBdr>
        <w:top w:val="none" w:sz="0" w:space="0" w:color="auto"/>
        <w:left w:val="none" w:sz="0" w:space="0" w:color="auto"/>
        <w:bottom w:val="none" w:sz="0" w:space="0" w:color="auto"/>
        <w:right w:val="none" w:sz="0" w:space="0" w:color="auto"/>
      </w:divBdr>
    </w:div>
    <w:div w:id="1843737300">
      <w:bodyDiv w:val="1"/>
      <w:marLeft w:val="0"/>
      <w:marRight w:val="0"/>
      <w:marTop w:val="0"/>
      <w:marBottom w:val="0"/>
      <w:divBdr>
        <w:top w:val="none" w:sz="0" w:space="0" w:color="auto"/>
        <w:left w:val="none" w:sz="0" w:space="0" w:color="auto"/>
        <w:bottom w:val="none" w:sz="0" w:space="0" w:color="auto"/>
        <w:right w:val="none" w:sz="0" w:space="0" w:color="auto"/>
      </w:divBdr>
    </w:div>
    <w:div w:id="2014646866">
      <w:bodyDiv w:val="1"/>
      <w:marLeft w:val="0"/>
      <w:marRight w:val="0"/>
      <w:marTop w:val="0"/>
      <w:marBottom w:val="0"/>
      <w:divBdr>
        <w:top w:val="none" w:sz="0" w:space="0" w:color="auto"/>
        <w:left w:val="none" w:sz="0" w:space="0" w:color="auto"/>
        <w:bottom w:val="none" w:sz="0" w:space="0" w:color="auto"/>
        <w:right w:val="none" w:sz="0" w:space="0" w:color="auto"/>
      </w:divBdr>
      <w:divsChild>
        <w:div w:id="1054696641">
          <w:marLeft w:val="0"/>
          <w:marRight w:val="0"/>
          <w:marTop w:val="0"/>
          <w:marBottom w:val="0"/>
          <w:divBdr>
            <w:top w:val="none" w:sz="0" w:space="0" w:color="auto"/>
            <w:left w:val="none" w:sz="0" w:space="0" w:color="auto"/>
            <w:bottom w:val="none" w:sz="0" w:space="0" w:color="auto"/>
            <w:right w:val="none" w:sz="0" w:space="0" w:color="auto"/>
          </w:divBdr>
          <w:divsChild>
            <w:div w:id="108354775">
              <w:marLeft w:val="0"/>
              <w:marRight w:val="0"/>
              <w:marTop w:val="0"/>
              <w:marBottom w:val="0"/>
              <w:divBdr>
                <w:top w:val="none" w:sz="0" w:space="0" w:color="auto"/>
                <w:left w:val="none" w:sz="0" w:space="0" w:color="auto"/>
                <w:bottom w:val="none" w:sz="0" w:space="0" w:color="auto"/>
                <w:right w:val="none" w:sz="0" w:space="0" w:color="auto"/>
              </w:divBdr>
            </w:div>
            <w:div w:id="1933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a.llado-buisan@bodleian.ox.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odleian">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odleian">
      <a:majorFont>
        <a:latin typeface="Garamond"/>
        <a:ea typeface=""/>
        <a:cs typeface=""/>
      </a:majorFont>
      <a:minorFont>
        <a:latin typeface="Gill Sans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A3B70049B43A41A71109186D60154F" ma:contentTypeVersion="17" ma:contentTypeDescription="Create a new document." ma:contentTypeScope="" ma:versionID="54b1734deca2742622cac0f6a9551321">
  <xsd:schema xmlns:xsd="http://www.w3.org/2001/XMLSchema" xmlns:xs="http://www.w3.org/2001/XMLSchema" xmlns:p="http://schemas.microsoft.com/office/2006/metadata/properties" xmlns:ns2="8cf344fc-c715-40c7-b78b-a52fa3fb34ed" xmlns:ns3="ed13922b-cbb0-4674-828b-bbf5da5d9bcb" targetNamespace="http://schemas.microsoft.com/office/2006/metadata/properties" ma:root="true" ma:fieldsID="a768a8ea9b443975e8d2d52154d7aae2" ns2:_="" ns3:_="">
    <xsd:import namespace="8cf344fc-c715-40c7-b78b-a52fa3fb34ed"/>
    <xsd:import namespace="ed13922b-cbb0-4674-828b-bbf5da5d9b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DateChecked" minOccurs="0"/>
                <xsd:element ref="ns2:TimesView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344fc-c715-40c7-b78b-a52fa3f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ateChecked" ma:index="21" nillable="true" ma:displayName="Date Checked" ma:default="2023-08-22T23:00:00.000Z" ma:format="DateOnly" ma:internalName="DateChecked">
      <xsd:simpleType>
        <xsd:restriction base="dms:DateTime"/>
      </xsd:simpleType>
    </xsd:element>
    <xsd:element name="TimesViewed" ma:index="22" nillable="true" ma:displayName="Times Viewed" ma:decimals="0" ma:format="Dropdown" ma:internalName="TimesViewed"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3922b-cbb0-4674-828b-bbf5da5d9b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5982dd-df5c-4284-be60-813a0cc3b80a}" ma:internalName="TaxCatchAll" ma:showField="CatchAllData" ma:web="ed13922b-cbb0-4674-828b-bbf5da5d9bc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f344fc-c715-40c7-b78b-a52fa3fb34ed">
      <Terms xmlns="http://schemas.microsoft.com/office/infopath/2007/PartnerControls"/>
    </lcf76f155ced4ddcb4097134ff3c332f>
    <TaxCatchAll xmlns="ed13922b-cbb0-4674-828b-bbf5da5d9bcb" xsi:nil="true"/>
    <TimesViewed xmlns="8cf344fc-c715-40c7-b78b-a52fa3fb34ed" xsi:nil="true"/>
    <DateChecked xmlns="8cf344fc-c715-40c7-b78b-a52fa3fb34ed">2023-08-22T23:00:00+00:00</DateChecked>
  </documentManagement>
</p:properties>
</file>

<file path=customXml/itemProps1.xml><?xml version="1.0" encoding="utf-8"?>
<ds:datastoreItem xmlns:ds="http://schemas.openxmlformats.org/officeDocument/2006/customXml" ds:itemID="{8C116707-C687-4952-88C4-E066BE044ADA}">
  <ds:schemaRefs>
    <ds:schemaRef ds:uri="http://schemas.microsoft.com/sharepoint/v3/contenttype/forms"/>
  </ds:schemaRefs>
</ds:datastoreItem>
</file>

<file path=customXml/itemProps2.xml><?xml version="1.0" encoding="utf-8"?>
<ds:datastoreItem xmlns:ds="http://schemas.openxmlformats.org/officeDocument/2006/customXml" ds:itemID="{DCBD4AE4-0262-A144-9081-90B66315F531}">
  <ds:schemaRefs>
    <ds:schemaRef ds:uri="http://schemas.openxmlformats.org/officeDocument/2006/bibliography"/>
  </ds:schemaRefs>
</ds:datastoreItem>
</file>

<file path=customXml/itemProps3.xml><?xml version="1.0" encoding="utf-8"?>
<ds:datastoreItem xmlns:ds="http://schemas.openxmlformats.org/officeDocument/2006/customXml" ds:itemID="{C2F696B3-B007-4C5B-914D-E255D7CF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344fc-c715-40c7-b78b-a52fa3fb34ed"/>
    <ds:schemaRef ds:uri="ed13922b-cbb0-4674-828b-bbf5da5d9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24E28-8729-4B06-802C-7B32706DBF13}">
  <ds:schemaRefs>
    <ds:schemaRef ds:uri="http://schemas.microsoft.com/office/2006/metadata/properties"/>
    <ds:schemaRef ds:uri="http://schemas.microsoft.com/office/infopath/2007/PartnerControls"/>
    <ds:schemaRef ds:uri="8cf344fc-c715-40c7-b78b-a52fa3fb34ed"/>
    <ds:schemaRef ds:uri="ed13922b-cbb0-4674-828b-bbf5da5d9b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fotheringham</dc:creator>
  <cp:keywords/>
  <dc:description/>
  <cp:lastModifiedBy>Alice Evans</cp:lastModifiedBy>
  <cp:revision>2</cp:revision>
  <dcterms:created xsi:type="dcterms:W3CDTF">2026-03-02T13:00:00Z</dcterms:created>
  <dcterms:modified xsi:type="dcterms:W3CDTF">2026-03-02T13:00:00Z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0x01010044A3B70049B43A41A71109186D60154F</vt:lpwstr>
  </property>
  <property fmtid="{D5CDD505-2E9C-101B-9397-08002B2CF9AE}" pid="3" name="MediaServiceImageTags">
    <vt:lpwstr/>
  </property>
</Properties>
</file>